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6B380" w14:textId="5AD2F6F8" w:rsidR="001B48A4" w:rsidRPr="00D61619" w:rsidRDefault="009A69E9" w:rsidP="00613E57">
      <w:pPr>
        <w:jc w:val="center"/>
        <w:rPr>
          <w:rFonts w:ascii="Segoe UI" w:hAnsi="Segoe UI" w:cs="Segoe UI"/>
          <w:b/>
          <w:sz w:val="28"/>
        </w:rPr>
      </w:pPr>
      <w:r w:rsidRPr="00D61619">
        <w:rPr>
          <w:rFonts w:ascii="Segoe UI" w:hAnsi="Segoe UI" w:cs="Segoe UI"/>
          <w:b/>
          <w:sz w:val="28"/>
        </w:rPr>
        <w:t>Surface</w:t>
      </w:r>
      <w:r w:rsidR="00DA571F" w:rsidRPr="00D61619">
        <w:rPr>
          <w:rFonts w:ascii="Segoe UI" w:hAnsi="Segoe UI" w:cs="Segoe UI"/>
          <w:b/>
          <w:sz w:val="28"/>
        </w:rPr>
        <w:t xml:space="preserve"> Pro</w:t>
      </w:r>
      <w:r w:rsidRPr="00D61619">
        <w:rPr>
          <w:rFonts w:ascii="Segoe UI" w:hAnsi="Segoe UI" w:cs="Segoe UI"/>
          <w:b/>
          <w:sz w:val="28"/>
        </w:rPr>
        <w:t xml:space="preserve"> </w:t>
      </w:r>
      <w:r w:rsidR="004F4A09" w:rsidRPr="00D61619">
        <w:rPr>
          <w:rFonts w:ascii="Segoe UI" w:hAnsi="Segoe UI" w:cs="Segoe UI"/>
          <w:b/>
          <w:sz w:val="28"/>
        </w:rPr>
        <w:t>with</w:t>
      </w:r>
      <w:r w:rsidR="00BE1FAC" w:rsidRPr="00D61619">
        <w:rPr>
          <w:rFonts w:ascii="Segoe UI" w:hAnsi="Segoe UI" w:cs="Segoe UI"/>
          <w:b/>
          <w:sz w:val="28"/>
        </w:rPr>
        <w:t xml:space="preserve"> Windows 8 Pro</w:t>
      </w:r>
    </w:p>
    <w:p w14:paraId="5706B381" w14:textId="77777777" w:rsidR="00804F29" w:rsidRPr="00D61619" w:rsidRDefault="00804F29" w:rsidP="00061B94">
      <w:pPr>
        <w:jc w:val="center"/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>Fact Sheet</w:t>
      </w:r>
    </w:p>
    <w:p w14:paraId="5706B382" w14:textId="7F258D72" w:rsidR="00804F29" w:rsidRPr="00D61619" w:rsidRDefault="00B555CC" w:rsidP="00061B94">
      <w:pPr>
        <w:jc w:val="center"/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>February</w:t>
      </w:r>
      <w:r w:rsidR="00804F29" w:rsidRPr="00D61619">
        <w:rPr>
          <w:rFonts w:ascii="Segoe UI" w:hAnsi="Segoe UI" w:cs="Segoe UI"/>
        </w:rPr>
        <w:t xml:space="preserve"> 2013</w:t>
      </w:r>
    </w:p>
    <w:p w14:paraId="5706B383" w14:textId="77777777" w:rsidR="00083AD4" w:rsidRPr="00D61619" w:rsidRDefault="003C2E6D" w:rsidP="00061B94">
      <w:pPr>
        <w:jc w:val="center"/>
        <w:rPr>
          <w:rFonts w:ascii="Segoe UI" w:hAnsi="Segoe UI" w:cs="Segoe UI"/>
          <w:sz w:val="24"/>
        </w:rPr>
      </w:pPr>
      <w:r w:rsidRPr="00D61619">
        <w:rPr>
          <w:noProof/>
          <w:sz w:val="24"/>
        </w:rPr>
        <w:drawing>
          <wp:inline distT="0" distB="0" distL="0" distR="0" wp14:anchorId="5706B3D8" wp14:editId="5706B3D9">
            <wp:extent cx="2700670" cy="1518043"/>
            <wp:effectExtent l="0" t="0" r="4445" b="6350"/>
            <wp:docPr id="1" name="Picture 1" descr="http://blogs.technet.com/cfs-filesystemfile.ashx/__key/communityserver-blogs-components-weblogfiles/00-00-00-80-54/3286.Surface_5F0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technet.com/cfs-filesystemfile.ashx/__key/communityserver-blogs-components-weblogfiles/00-00-00-80-54/3286.Surface_5F00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75" cy="152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B384" w14:textId="382CABBF" w:rsidR="00061B94" w:rsidRPr="00D61619" w:rsidRDefault="00BE1FAC" w:rsidP="00BB4809">
      <w:p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szCs w:val="20"/>
        </w:rPr>
        <w:t>Surface Pro</w:t>
      </w:r>
      <w:r w:rsidR="00BB4809" w:rsidRPr="00D61619">
        <w:rPr>
          <w:rFonts w:ascii="Segoe UI" w:hAnsi="Segoe UI" w:cs="Segoe UI"/>
          <w:szCs w:val="20"/>
        </w:rPr>
        <w:t xml:space="preserve"> is all new, and yet you can do everything </w:t>
      </w:r>
      <w:r w:rsidR="001608CF" w:rsidRPr="00D61619">
        <w:rPr>
          <w:rFonts w:ascii="Segoe UI" w:hAnsi="Segoe UI" w:cs="Segoe UI"/>
          <w:szCs w:val="20"/>
        </w:rPr>
        <w:t xml:space="preserve">on it that </w:t>
      </w:r>
      <w:r w:rsidR="00BB4809" w:rsidRPr="00D61619">
        <w:rPr>
          <w:rFonts w:ascii="Segoe UI" w:hAnsi="Segoe UI" w:cs="Segoe UI"/>
          <w:szCs w:val="20"/>
        </w:rPr>
        <w:t>you’ve ever done on your PC. Touch-enhanced applications run as smoothly as your favorite desktop software, so you can work the way you want.</w:t>
      </w:r>
      <w:r w:rsidR="00FF5EC6" w:rsidRPr="00D61619">
        <w:rPr>
          <w:rFonts w:ascii="Segoe UI" w:hAnsi="Segoe UI" w:cs="Segoe UI"/>
          <w:szCs w:val="20"/>
        </w:rPr>
        <w:t xml:space="preserve"> It’s got the power and apps you want, looks amazing and is light and easy to carry.</w:t>
      </w:r>
      <w:r w:rsidR="007C72AF" w:rsidRPr="00D61619">
        <w:rPr>
          <w:rFonts w:ascii="Segoe UI" w:hAnsi="Segoe UI" w:cs="Segoe UI"/>
          <w:szCs w:val="20"/>
          <w:vertAlign w:val="superscript"/>
        </w:rPr>
        <w:t>1</w:t>
      </w:r>
      <w:r w:rsidR="00FF5EC6" w:rsidRPr="00D61619">
        <w:rPr>
          <w:rFonts w:ascii="Segoe UI" w:hAnsi="Segoe UI" w:cs="Segoe UI"/>
          <w:szCs w:val="20"/>
        </w:rPr>
        <w:t xml:space="preserve"> You’ll enjoy taking Surface wherever you go to deliver your best.</w:t>
      </w:r>
    </w:p>
    <w:p w14:paraId="5706B385" w14:textId="77777777" w:rsidR="0009413B" w:rsidRPr="00D61619" w:rsidRDefault="0009413B" w:rsidP="0009413B">
      <w:pPr>
        <w:rPr>
          <w:rFonts w:ascii="Segoe UI" w:hAnsi="Segoe UI" w:cs="Segoe UI"/>
          <w:szCs w:val="20"/>
        </w:rPr>
      </w:pPr>
    </w:p>
    <w:p w14:paraId="5706B386" w14:textId="04991C2A" w:rsidR="0009413B" w:rsidRPr="00D61619" w:rsidRDefault="00BE1FAC" w:rsidP="0009413B">
      <w:p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szCs w:val="20"/>
        </w:rPr>
        <w:t>Surface Pro</w:t>
      </w:r>
      <w:r w:rsidR="0009413B" w:rsidRPr="00D61619">
        <w:rPr>
          <w:rFonts w:ascii="Segoe UI" w:hAnsi="Segoe UI" w:cs="Segoe UI"/>
          <w:szCs w:val="20"/>
        </w:rPr>
        <w:t xml:space="preserve"> is a 64-bit tablet PC that combines beauty, power and mobility. Available </w:t>
      </w:r>
      <w:r w:rsidR="00306845" w:rsidRPr="00D61619">
        <w:rPr>
          <w:rFonts w:ascii="Segoe UI" w:hAnsi="Segoe UI" w:cs="Segoe UI"/>
          <w:szCs w:val="20"/>
        </w:rPr>
        <w:t xml:space="preserve">in </w:t>
      </w:r>
      <w:r w:rsidR="00D9756C" w:rsidRPr="00D61619">
        <w:rPr>
          <w:rFonts w:ascii="Segoe UI" w:hAnsi="Segoe UI" w:cs="Segoe UI"/>
          <w:szCs w:val="20"/>
        </w:rPr>
        <w:t xml:space="preserve">64GB and </w:t>
      </w:r>
      <w:r w:rsidR="00306845" w:rsidRPr="00D61619">
        <w:rPr>
          <w:rFonts w:ascii="Segoe UI" w:hAnsi="Segoe UI" w:cs="Segoe UI"/>
          <w:szCs w:val="20"/>
        </w:rPr>
        <w:t>128GB storage configurations</w:t>
      </w:r>
      <w:r w:rsidR="00306845" w:rsidRPr="00D61619">
        <w:rPr>
          <w:rFonts w:ascii="Segoe UI" w:hAnsi="Segoe UI" w:cs="Segoe UI"/>
          <w:szCs w:val="20"/>
          <w:vertAlign w:val="superscript"/>
        </w:rPr>
        <w:t>2</w:t>
      </w:r>
      <w:r w:rsidR="00306845" w:rsidRPr="00D61619">
        <w:rPr>
          <w:rFonts w:ascii="Segoe UI" w:hAnsi="Segoe UI" w:cs="Segoe UI"/>
          <w:szCs w:val="20"/>
        </w:rPr>
        <w:t xml:space="preserve"> </w:t>
      </w:r>
      <w:r w:rsidR="0009413B" w:rsidRPr="00D61619">
        <w:rPr>
          <w:rFonts w:ascii="Segoe UI" w:hAnsi="Segoe UI" w:cs="Segoe UI"/>
          <w:szCs w:val="20"/>
        </w:rPr>
        <w:t xml:space="preserve">and powered by an Intel Core i5 processor, </w:t>
      </w:r>
      <w:r w:rsidRPr="00D61619">
        <w:rPr>
          <w:rFonts w:ascii="Segoe UI" w:hAnsi="Segoe UI" w:cs="Segoe UI"/>
          <w:szCs w:val="20"/>
        </w:rPr>
        <w:t>Surface Pro</w:t>
      </w:r>
      <w:r w:rsidR="0009413B" w:rsidRPr="00D61619">
        <w:rPr>
          <w:rFonts w:ascii="Segoe UI" w:hAnsi="Segoe UI" w:cs="Segoe UI"/>
          <w:szCs w:val="20"/>
        </w:rPr>
        <w:t xml:space="preserve"> is a powerful machine. Weighing </w:t>
      </w:r>
      <w:r w:rsidR="00AF037D" w:rsidRPr="00D61619">
        <w:rPr>
          <w:rFonts w:ascii="Segoe UI" w:hAnsi="Segoe UI" w:cs="Segoe UI"/>
          <w:szCs w:val="20"/>
        </w:rPr>
        <w:t>less than</w:t>
      </w:r>
      <w:r w:rsidR="0009413B" w:rsidRPr="00D61619">
        <w:rPr>
          <w:rFonts w:ascii="Segoe UI" w:hAnsi="Segoe UI" w:cs="Segoe UI"/>
          <w:szCs w:val="20"/>
        </w:rPr>
        <w:t xml:space="preserve"> </w:t>
      </w:r>
      <w:r w:rsidR="00D9756C" w:rsidRPr="00D61619">
        <w:rPr>
          <w:rFonts w:ascii="Segoe UI" w:hAnsi="Segoe UI" w:cs="Segoe UI"/>
          <w:szCs w:val="20"/>
        </w:rPr>
        <w:t>two</w:t>
      </w:r>
      <w:r w:rsidR="0009413B" w:rsidRPr="00D61619">
        <w:rPr>
          <w:rFonts w:ascii="Segoe UI" w:hAnsi="Segoe UI" w:cs="Segoe UI"/>
          <w:szCs w:val="20"/>
        </w:rPr>
        <w:t xml:space="preserve"> </w:t>
      </w:r>
      <w:r w:rsidR="00C7791C" w:rsidRPr="00D61619">
        <w:rPr>
          <w:rFonts w:ascii="Segoe UI" w:hAnsi="Segoe UI" w:cs="Segoe UI"/>
          <w:szCs w:val="20"/>
        </w:rPr>
        <w:t>pounds</w:t>
      </w:r>
      <w:r w:rsidR="0009413B" w:rsidRPr="00D61619">
        <w:rPr>
          <w:rFonts w:ascii="Segoe UI" w:hAnsi="Segoe UI" w:cs="Segoe UI"/>
          <w:szCs w:val="20"/>
        </w:rPr>
        <w:t xml:space="preserve"> and </w:t>
      </w:r>
      <w:r w:rsidR="00AF037D" w:rsidRPr="00D61619">
        <w:rPr>
          <w:rFonts w:ascii="Segoe UI" w:hAnsi="Segoe UI" w:cs="Segoe UI"/>
          <w:szCs w:val="20"/>
        </w:rPr>
        <w:t xml:space="preserve">measuring </w:t>
      </w:r>
      <w:r w:rsidR="00D9756C" w:rsidRPr="00D61619">
        <w:rPr>
          <w:rFonts w:ascii="Segoe UI" w:hAnsi="Segoe UI" w:cs="Segoe UI"/>
          <w:szCs w:val="20"/>
        </w:rPr>
        <w:t xml:space="preserve">just </w:t>
      </w:r>
      <w:r w:rsidR="0009413B" w:rsidRPr="00D61619">
        <w:rPr>
          <w:rFonts w:ascii="Segoe UI" w:hAnsi="Segoe UI" w:cs="Segoe UI"/>
          <w:szCs w:val="20"/>
        </w:rPr>
        <w:t>13.5 m</w:t>
      </w:r>
      <w:r w:rsidR="00C7791C" w:rsidRPr="00D61619">
        <w:rPr>
          <w:rFonts w:ascii="Segoe UI" w:hAnsi="Segoe UI" w:cs="Segoe UI"/>
          <w:szCs w:val="20"/>
        </w:rPr>
        <w:t>illi</w:t>
      </w:r>
      <w:r w:rsidR="0009413B" w:rsidRPr="00D61619">
        <w:rPr>
          <w:rFonts w:ascii="Segoe UI" w:hAnsi="Segoe UI" w:cs="Segoe UI"/>
          <w:szCs w:val="20"/>
        </w:rPr>
        <w:t>m</w:t>
      </w:r>
      <w:r w:rsidR="00C7791C" w:rsidRPr="00D61619">
        <w:rPr>
          <w:rFonts w:ascii="Segoe UI" w:hAnsi="Segoe UI" w:cs="Segoe UI"/>
          <w:szCs w:val="20"/>
        </w:rPr>
        <w:t>eters</w:t>
      </w:r>
      <w:r w:rsidR="0009413B" w:rsidRPr="00D61619">
        <w:rPr>
          <w:rFonts w:ascii="Segoe UI" w:hAnsi="Segoe UI" w:cs="Segoe UI"/>
          <w:szCs w:val="20"/>
        </w:rPr>
        <w:t xml:space="preserve"> thin, it’s the perfect way to do more.</w:t>
      </w:r>
    </w:p>
    <w:p w14:paraId="5706B387" w14:textId="77777777" w:rsidR="002168AE" w:rsidRPr="00D61619" w:rsidRDefault="002168AE" w:rsidP="002168AE">
      <w:pPr>
        <w:rPr>
          <w:rFonts w:ascii="Segoe UI" w:hAnsi="Segoe UI" w:cs="Segoe UI"/>
          <w:b/>
          <w:szCs w:val="20"/>
        </w:rPr>
      </w:pPr>
    </w:p>
    <w:p w14:paraId="5706B388" w14:textId="77777777" w:rsidR="002168AE" w:rsidRPr="00D61619" w:rsidRDefault="002168AE" w:rsidP="002168AE">
      <w:pPr>
        <w:rPr>
          <w:rFonts w:ascii="Segoe UI" w:hAnsi="Segoe UI" w:cs="Segoe UI"/>
          <w:b/>
          <w:szCs w:val="20"/>
        </w:rPr>
      </w:pPr>
      <w:r w:rsidRPr="00D61619">
        <w:rPr>
          <w:rFonts w:ascii="Segoe UI" w:hAnsi="Segoe UI" w:cs="Segoe UI"/>
          <w:b/>
          <w:szCs w:val="20"/>
        </w:rPr>
        <w:t>Top Features and Benefits</w:t>
      </w:r>
    </w:p>
    <w:p w14:paraId="5706B389" w14:textId="1A869784" w:rsidR="00A26EE1" w:rsidRPr="00D61619" w:rsidRDefault="00A26EE1" w:rsidP="00A26EE1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>Windows 8 Pro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Pr="00D61619">
        <w:rPr>
          <w:rFonts w:ascii="Segoe UI" w:hAnsi="Segoe UI" w:cs="Segoe UI"/>
          <w:b/>
          <w:szCs w:val="20"/>
        </w:rPr>
        <w:t xml:space="preserve"> </w:t>
      </w:r>
      <w:r w:rsidR="00FF5EC6" w:rsidRPr="00D61619">
        <w:rPr>
          <w:rFonts w:ascii="Segoe UI" w:hAnsi="Segoe UI" w:cs="Segoe UI"/>
          <w:szCs w:val="20"/>
        </w:rPr>
        <w:t>Tablet meets laptop in an intelligently constructed machine</w:t>
      </w:r>
      <w:r w:rsidR="001B48A4" w:rsidRPr="00D61619">
        <w:rPr>
          <w:rFonts w:ascii="Segoe UI" w:hAnsi="Segoe UI" w:cs="Segoe UI"/>
          <w:szCs w:val="20"/>
        </w:rPr>
        <w:t xml:space="preserve"> with t</w:t>
      </w:r>
      <w:r w:rsidR="00FF5EC6" w:rsidRPr="00D61619">
        <w:rPr>
          <w:rFonts w:ascii="Segoe UI" w:hAnsi="Segoe UI" w:cs="Segoe UI"/>
          <w:szCs w:val="20"/>
        </w:rPr>
        <w:t xml:space="preserve">he power and legacy of Microsoft applications and security </w:t>
      </w:r>
      <w:r w:rsidR="00FF5EA7" w:rsidRPr="00D61619">
        <w:rPr>
          <w:rFonts w:ascii="Segoe UI" w:hAnsi="Segoe UI" w:cs="Segoe UI"/>
          <w:szCs w:val="20"/>
        </w:rPr>
        <w:t xml:space="preserve">features </w:t>
      </w:r>
      <w:r w:rsidR="001608CF" w:rsidRPr="00D61619">
        <w:rPr>
          <w:rFonts w:ascii="Segoe UI" w:hAnsi="Segoe UI" w:cs="Segoe UI"/>
          <w:szCs w:val="20"/>
        </w:rPr>
        <w:t xml:space="preserve">— </w:t>
      </w:r>
      <w:r w:rsidR="00FF5EC6" w:rsidRPr="00D61619">
        <w:rPr>
          <w:rFonts w:ascii="Segoe UI" w:hAnsi="Segoe UI" w:cs="Segoe UI"/>
          <w:szCs w:val="20"/>
        </w:rPr>
        <w:t xml:space="preserve">all </w:t>
      </w:r>
      <w:r w:rsidR="00AF037D" w:rsidRPr="00D61619">
        <w:rPr>
          <w:rFonts w:ascii="Segoe UI" w:hAnsi="Segoe UI" w:cs="Segoe UI"/>
          <w:szCs w:val="20"/>
        </w:rPr>
        <w:t xml:space="preserve">in </w:t>
      </w:r>
      <w:r w:rsidR="00FF5EC6" w:rsidRPr="00D61619">
        <w:rPr>
          <w:rFonts w:ascii="Segoe UI" w:hAnsi="Segoe UI" w:cs="Segoe UI"/>
          <w:szCs w:val="20"/>
        </w:rPr>
        <w:t xml:space="preserve">one beautiful place. </w:t>
      </w:r>
    </w:p>
    <w:p w14:paraId="5706B38A" w14:textId="00DA341B" w:rsidR="00A26EE1" w:rsidRPr="00D61619" w:rsidRDefault="00A26EE1" w:rsidP="00A26EE1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 xml:space="preserve">Surface </w:t>
      </w:r>
      <w:r w:rsidR="009A6BF9" w:rsidRPr="00D61619">
        <w:rPr>
          <w:rFonts w:ascii="Segoe UI" w:hAnsi="Segoe UI" w:cs="Segoe UI"/>
          <w:b/>
          <w:szCs w:val="20"/>
        </w:rPr>
        <w:t>p</w:t>
      </w:r>
      <w:r w:rsidRPr="00D61619">
        <w:rPr>
          <w:rFonts w:ascii="Segoe UI" w:hAnsi="Segoe UI" w:cs="Segoe UI"/>
          <w:b/>
          <w:szCs w:val="20"/>
        </w:rPr>
        <w:t>en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Pr="00D61619">
        <w:rPr>
          <w:rFonts w:ascii="Segoe UI" w:hAnsi="Segoe UI" w:cs="Segoe UI"/>
          <w:b/>
          <w:szCs w:val="20"/>
        </w:rPr>
        <w:t xml:space="preserve"> </w:t>
      </w:r>
      <w:r w:rsidRPr="00D61619">
        <w:rPr>
          <w:rFonts w:ascii="Segoe UI" w:hAnsi="Segoe UI" w:cs="Segoe UI"/>
          <w:szCs w:val="20"/>
        </w:rPr>
        <w:t>Surface Pro includes a pen that lets you jot down ideas anytime, anywhere. Distinctively crafted to work with Surface, the pen is a stylish way to edit, collaborate and do your signature work.</w:t>
      </w:r>
    </w:p>
    <w:p w14:paraId="5706B38B" w14:textId="459A60E6" w:rsidR="008170F0" w:rsidRPr="00D61619" w:rsidRDefault="008170F0" w:rsidP="008170F0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 xml:space="preserve">Click </w:t>
      </w:r>
      <w:r w:rsidR="001B48A4" w:rsidRPr="00D61619">
        <w:rPr>
          <w:rFonts w:ascii="Segoe UI" w:hAnsi="Segoe UI" w:cs="Segoe UI"/>
          <w:b/>
          <w:szCs w:val="20"/>
        </w:rPr>
        <w:t>in</w:t>
      </w:r>
      <w:r w:rsidR="00D9756C" w:rsidRPr="00D61619">
        <w:rPr>
          <w:rFonts w:ascii="Segoe UI" w:hAnsi="Segoe UI" w:cs="Segoe UI"/>
          <w:b/>
          <w:szCs w:val="20"/>
        </w:rPr>
        <w:t>,</w:t>
      </w:r>
      <w:r w:rsidR="00945275" w:rsidRPr="00D61619">
        <w:rPr>
          <w:rFonts w:ascii="Segoe UI" w:hAnsi="Segoe UI" w:cs="Segoe UI"/>
          <w:b/>
          <w:szCs w:val="20"/>
        </w:rPr>
        <w:t xml:space="preserve"> and do more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Pr="00D61619">
        <w:rPr>
          <w:rFonts w:ascii="Segoe UI" w:hAnsi="Segoe UI" w:cs="Segoe UI"/>
          <w:b/>
          <w:szCs w:val="20"/>
        </w:rPr>
        <w:t xml:space="preserve"> </w:t>
      </w:r>
      <w:r w:rsidRPr="00D61619">
        <w:rPr>
          <w:rFonts w:ascii="Segoe UI" w:hAnsi="Segoe UI" w:cs="Segoe UI"/>
          <w:szCs w:val="20"/>
        </w:rPr>
        <w:t xml:space="preserve">Two ways to click in and do more </w:t>
      </w:r>
      <w:r w:rsidR="001608CF" w:rsidRPr="00D61619">
        <w:rPr>
          <w:rFonts w:ascii="Segoe UI" w:hAnsi="Segoe UI" w:cs="Segoe UI"/>
          <w:szCs w:val="20"/>
        </w:rPr>
        <w:t xml:space="preserve">— </w:t>
      </w:r>
      <w:r w:rsidRPr="00D61619">
        <w:rPr>
          <w:rFonts w:ascii="Segoe UI" w:hAnsi="Segoe UI" w:cs="Segoe UI"/>
          <w:szCs w:val="20"/>
        </w:rPr>
        <w:t>Touch Cover and Type Cover. Revolutionary design marries a light, thin form with comfort and speed. Doubling as a protective screen cover, both keyboards offer productivity with style and convenience.</w:t>
      </w:r>
    </w:p>
    <w:p w14:paraId="5706B38C" w14:textId="79529AD0" w:rsidR="005056E4" w:rsidRPr="00D61619" w:rsidRDefault="005056E4" w:rsidP="005056E4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>Kickstand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Pr="00D61619">
        <w:rPr>
          <w:rFonts w:ascii="Segoe UI" w:hAnsi="Segoe UI" w:cs="Segoe UI"/>
          <w:szCs w:val="20"/>
        </w:rPr>
        <w:t xml:space="preserve"> Surface was designed with an integrated </w:t>
      </w:r>
      <w:r w:rsidR="00D9756C" w:rsidRPr="00D61619">
        <w:rPr>
          <w:rFonts w:ascii="Segoe UI" w:hAnsi="Segoe UI" w:cs="Segoe UI"/>
          <w:szCs w:val="20"/>
        </w:rPr>
        <w:t>k</w:t>
      </w:r>
      <w:r w:rsidRPr="00D61619">
        <w:rPr>
          <w:rFonts w:ascii="Segoe UI" w:hAnsi="Segoe UI" w:cs="Segoe UI"/>
          <w:szCs w:val="20"/>
        </w:rPr>
        <w:t xml:space="preserve">ickstand that makes work instant and easy. Just flip out the </w:t>
      </w:r>
      <w:r w:rsidR="00D9756C" w:rsidRPr="00D61619">
        <w:rPr>
          <w:rFonts w:ascii="Segoe UI" w:hAnsi="Segoe UI" w:cs="Segoe UI"/>
          <w:szCs w:val="20"/>
        </w:rPr>
        <w:t>k</w:t>
      </w:r>
      <w:r w:rsidRPr="00D61619">
        <w:rPr>
          <w:rFonts w:ascii="Segoe UI" w:hAnsi="Segoe UI" w:cs="Segoe UI"/>
          <w:szCs w:val="20"/>
        </w:rPr>
        <w:t>ickstand and you’re ready to get busy.</w:t>
      </w:r>
    </w:p>
    <w:p w14:paraId="5706B38D" w14:textId="710A2614" w:rsidR="004653BE" w:rsidRPr="00D61619" w:rsidRDefault="00C4149B" w:rsidP="00BB4809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>Security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="005628AA" w:rsidRPr="00D61619">
        <w:rPr>
          <w:rFonts w:ascii="Segoe UI" w:hAnsi="Segoe UI" w:cs="Segoe UI"/>
          <w:b/>
          <w:szCs w:val="20"/>
        </w:rPr>
        <w:t xml:space="preserve"> </w:t>
      </w:r>
      <w:r w:rsidR="00BE1FAC" w:rsidRPr="00D61619">
        <w:rPr>
          <w:rFonts w:ascii="Segoe UI" w:hAnsi="Segoe UI" w:cs="Segoe UI"/>
          <w:szCs w:val="20"/>
        </w:rPr>
        <w:t>Surface Pro</w:t>
      </w:r>
      <w:r w:rsidR="008E6AEC" w:rsidRPr="00D61619">
        <w:rPr>
          <w:rFonts w:ascii="Segoe UI" w:hAnsi="Segoe UI" w:cs="Segoe UI"/>
          <w:szCs w:val="20"/>
        </w:rPr>
        <w:t xml:space="preserve"> combines the security and manageability that you expect from Microsoft. </w:t>
      </w:r>
      <w:r w:rsidR="001B48A4" w:rsidRPr="00D61619">
        <w:rPr>
          <w:rFonts w:ascii="Segoe UI" w:hAnsi="Segoe UI" w:cs="Segoe UI"/>
          <w:szCs w:val="20"/>
        </w:rPr>
        <w:t xml:space="preserve">Microsoft </w:t>
      </w:r>
      <w:proofErr w:type="spellStart"/>
      <w:r w:rsidR="008E6AEC" w:rsidRPr="00D61619">
        <w:rPr>
          <w:rFonts w:ascii="Segoe UI" w:hAnsi="Segoe UI" w:cs="Segoe UI"/>
          <w:szCs w:val="20"/>
        </w:rPr>
        <w:t>BitLocker</w:t>
      </w:r>
      <w:proofErr w:type="spellEnd"/>
      <w:r w:rsidR="008E6AEC" w:rsidRPr="00D61619">
        <w:rPr>
          <w:rFonts w:ascii="Segoe UI" w:hAnsi="Segoe UI" w:cs="Segoe UI"/>
          <w:szCs w:val="20"/>
        </w:rPr>
        <w:t xml:space="preserve"> encrypts your hard drive’s data, helping keep your stuff safe. Install applications and connect with accessories and printers, just like you always have.</w:t>
      </w:r>
    </w:p>
    <w:p w14:paraId="5706B38E" w14:textId="5F6FCF94" w:rsidR="008E6AEC" w:rsidRPr="00D61619" w:rsidRDefault="00567111" w:rsidP="006138FB">
      <w:pPr>
        <w:pStyle w:val="ListParagraph"/>
        <w:numPr>
          <w:ilvl w:val="0"/>
          <w:numId w:val="1"/>
        </w:numPr>
        <w:rPr>
          <w:rFonts w:ascii="Segoe UI" w:hAnsi="Segoe UI" w:cs="Segoe UI"/>
          <w:szCs w:val="20"/>
        </w:rPr>
      </w:pPr>
      <w:r w:rsidRPr="00D61619">
        <w:rPr>
          <w:rFonts w:ascii="Segoe UI" w:hAnsi="Segoe UI" w:cs="Segoe UI"/>
          <w:b/>
          <w:szCs w:val="20"/>
        </w:rPr>
        <w:t>Connectivity</w:t>
      </w:r>
      <w:r w:rsidR="001608CF" w:rsidRPr="00D61619">
        <w:rPr>
          <w:rFonts w:ascii="Segoe UI" w:hAnsi="Segoe UI" w:cs="Segoe UI"/>
          <w:b/>
          <w:szCs w:val="20"/>
        </w:rPr>
        <w:t>.</w:t>
      </w:r>
      <w:r w:rsidR="00427E9E" w:rsidRPr="00D61619">
        <w:rPr>
          <w:rFonts w:ascii="Segoe UI" w:hAnsi="Segoe UI" w:cs="Segoe UI"/>
          <w:b/>
          <w:szCs w:val="20"/>
        </w:rPr>
        <w:t xml:space="preserve"> </w:t>
      </w:r>
      <w:r w:rsidR="008E6AEC" w:rsidRPr="00D61619">
        <w:rPr>
          <w:rFonts w:ascii="Segoe UI" w:hAnsi="Segoe UI" w:cs="Segoe UI"/>
          <w:szCs w:val="20"/>
        </w:rPr>
        <w:t xml:space="preserve">When your creations need to be shared with others, connect to projectors, big screens or displays by plugging into the </w:t>
      </w:r>
      <w:r w:rsidR="00E06033" w:rsidRPr="00D61619">
        <w:rPr>
          <w:rFonts w:ascii="Segoe UI" w:hAnsi="Segoe UI" w:cs="Segoe UI"/>
          <w:szCs w:val="20"/>
        </w:rPr>
        <w:t xml:space="preserve">Mini </w:t>
      </w:r>
      <w:r w:rsidR="008E6AEC" w:rsidRPr="00D61619">
        <w:rPr>
          <w:rFonts w:ascii="Segoe UI" w:hAnsi="Segoe UI" w:cs="Segoe UI"/>
          <w:szCs w:val="20"/>
        </w:rPr>
        <w:t>DisplayPort.</w:t>
      </w:r>
      <w:r w:rsidR="00C7791C" w:rsidRPr="00D61619">
        <w:rPr>
          <w:rFonts w:ascii="Segoe UI" w:hAnsi="Segoe UI" w:cs="Segoe UI"/>
          <w:szCs w:val="20"/>
          <w:vertAlign w:val="superscript"/>
        </w:rPr>
        <w:t>3</w:t>
      </w:r>
      <w:r w:rsidR="00C7791C" w:rsidRPr="00D61619">
        <w:rPr>
          <w:rFonts w:ascii="Segoe UI" w:hAnsi="Segoe UI" w:cs="Segoe UI"/>
          <w:szCs w:val="20"/>
        </w:rPr>
        <w:t xml:space="preserve"> </w:t>
      </w:r>
      <w:r w:rsidR="008E6AEC" w:rsidRPr="00D61619">
        <w:rPr>
          <w:rFonts w:ascii="Segoe UI" w:hAnsi="Segoe UI" w:cs="Segoe UI"/>
          <w:szCs w:val="20"/>
        </w:rPr>
        <w:t>This HD connection lets presentations, video</w:t>
      </w:r>
      <w:r w:rsidR="00C7791C" w:rsidRPr="00D61619">
        <w:rPr>
          <w:rFonts w:ascii="Segoe UI" w:hAnsi="Segoe UI" w:cs="Segoe UI"/>
          <w:szCs w:val="20"/>
        </w:rPr>
        <w:t>s</w:t>
      </w:r>
      <w:r w:rsidR="008E6AEC" w:rsidRPr="00D61619">
        <w:rPr>
          <w:rFonts w:ascii="Segoe UI" w:hAnsi="Segoe UI" w:cs="Segoe UI"/>
          <w:szCs w:val="20"/>
        </w:rPr>
        <w:t xml:space="preserve"> and documents take center stage.</w:t>
      </w:r>
    </w:p>
    <w:p w14:paraId="5706B38F" w14:textId="77777777" w:rsidR="00A35F80" w:rsidRPr="00D61619" w:rsidRDefault="00A35F80" w:rsidP="00BB4809">
      <w:pPr>
        <w:rPr>
          <w:rFonts w:ascii="Segoe UI" w:hAnsi="Segoe UI" w:cs="Segoe UI"/>
        </w:rPr>
      </w:pPr>
    </w:p>
    <w:p w14:paraId="0B142C87" w14:textId="77777777" w:rsidR="00A35E83" w:rsidRPr="00D61619" w:rsidRDefault="00A35E83" w:rsidP="00BB4809">
      <w:pPr>
        <w:rPr>
          <w:rFonts w:ascii="Segoe UI" w:hAnsi="Segoe UI" w:cs="Segoe UI"/>
        </w:rPr>
      </w:pPr>
    </w:p>
    <w:p w14:paraId="1FFCE0A1" w14:textId="77777777" w:rsidR="00A35E83" w:rsidRPr="00D61619" w:rsidRDefault="00A35E83" w:rsidP="00BB4809">
      <w:pPr>
        <w:rPr>
          <w:rFonts w:ascii="Segoe UI" w:hAnsi="Segoe UI" w:cs="Segoe UI"/>
        </w:rPr>
      </w:pPr>
    </w:p>
    <w:p w14:paraId="4342530F" w14:textId="77777777" w:rsidR="00A35E83" w:rsidRPr="00D61619" w:rsidRDefault="00A35E83" w:rsidP="00BB4809">
      <w:pPr>
        <w:rPr>
          <w:rFonts w:ascii="Segoe UI" w:hAnsi="Segoe UI" w:cs="Segoe UI"/>
        </w:rPr>
      </w:pPr>
    </w:p>
    <w:p w14:paraId="5706B393" w14:textId="77777777" w:rsidR="00E25408" w:rsidRPr="00D61619" w:rsidRDefault="003C2E6D" w:rsidP="00BB4809">
      <w:pPr>
        <w:rPr>
          <w:rFonts w:ascii="Segoe UI" w:hAnsi="Segoe UI" w:cs="Segoe UI"/>
          <w:b/>
        </w:rPr>
      </w:pPr>
      <w:r w:rsidRPr="00D61619">
        <w:rPr>
          <w:rFonts w:ascii="Segoe UI" w:hAnsi="Segoe UI" w:cs="Segoe UI"/>
          <w:b/>
        </w:rPr>
        <w:t>S</w:t>
      </w:r>
      <w:r w:rsidR="00E25408" w:rsidRPr="00D61619">
        <w:rPr>
          <w:rFonts w:ascii="Segoe UI" w:hAnsi="Segoe UI" w:cs="Segoe UI"/>
          <w:b/>
        </w:rPr>
        <w:t>pecs</w:t>
      </w:r>
    </w:p>
    <w:tbl>
      <w:tblPr>
        <w:tblW w:w="9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7470"/>
      </w:tblGrid>
      <w:tr w:rsidR="00377158" w:rsidRPr="00D61619" w14:paraId="5706B396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18DE03D9" w14:textId="77777777" w:rsidR="001B4F62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O</w:t>
            </w:r>
            <w:r w:rsidR="001B4F62" w:rsidRPr="00D61619">
              <w:rPr>
                <w:rFonts w:ascii="Segoe UI" w:hAnsi="Segoe UI" w:cs="Segoe UI"/>
                <w:sz w:val="23"/>
                <w:szCs w:val="23"/>
              </w:rPr>
              <w:t xml:space="preserve">perating </w:t>
            </w:r>
          </w:p>
          <w:p w14:paraId="5706B394" w14:textId="5ECFFF2D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S</w:t>
            </w:r>
            <w:r w:rsidR="001B4F62" w:rsidRPr="00D61619">
              <w:rPr>
                <w:rFonts w:ascii="Segoe UI" w:hAnsi="Segoe UI" w:cs="Segoe UI"/>
                <w:sz w:val="23"/>
                <w:szCs w:val="23"/>
              </w:rPr>
              <w:t>ystem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95" w14:textId="6C7D5110" w:rsidR="006D2BDB" w:rsidRPr="00D61619" w:rsidRDefault="006D2BDB" w:rsidP="006D2BDB">
            <w:pPr>
              <w:ind w:right="64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Runs current Windows 7 desktop applications and integrates with your existing enterprise management infrastructure. Use</w:t>
            </w:r>
            <w:r w:rsidR="001B4F62" w:rsidRPr="00D61619">
              <w:rPr>
                <w:rFonts w:ascii="Segoe UI" w:hAnsi="Segoe UI" w:cs="Segoe UI"/>
                <w:sz w:val="19"/>
                <w:szCs w:val="19"/>
              </w:rPr>
              <w:t>s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 the programs and the apps available in the Windows Store.</w:t>
            </w:r>
          </w:p>
        </w:tc>
      </w:tr>
      <w:tr w:rsidR="00377158" w:rsidRPr="00D61619" w14:paraId="5706B399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97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Exterior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98" w14:textId="2765422C" w:rsidR="006D2BDB" w:rsidRPr="00D61619" w:rsidRDefault="006D2BDB" w:rsidP="00153AF5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10.81 x 6.81 x 0.</w:t>
            </w:r>
            <w:r w:rsidR="001B4F62" w:rsidRPr="00D61619">
              <w:rPr>
                <w:rFonts w:ascii="Segoe UI" w:hAnsi="Segoe UI" w:cs="Segoe UI"/>
                <w:sz w:val="19"/>
                <w:szCs w:val="19"/>
              </w:rPr>
              <w:t>53”</w:t>
            </w:r>
            <w:r w:rsidR="001B4F62" w:rsidRPr="00D61619">
              <w:rPr>
                <w:rStyle w:val="apple-converted-space"/>
                <w:rFonts w:ascii="Segoe UI" w:hAnsi="Segoe UI" w:cs="Segoe UI"/>
                <w:sz w:val="19"/>
                <w:szCs w:val="19"/>
              </w:rPr>
              <w:t> 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</w:r>
            <w:r w:rsidR="00C7791C" w:rsidRPr="00D61619">
              <w:rPr>
                <w:rFonts w:ascii="Segoe UI" w:hAnsi="Segoe UI" w:cs="Segoe UI"/>
                <w:sz w:val="19"/>
                <w:szCs w:val="19"/>
              </w:rPr>
              <w:t xml:space="preserve">Less than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2</w:t>
            </w:r>
            <w:r w:rsidR="001B4F62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lbs</w:t>
            </w:r>
            <w:r w:rsidR="001B4F62" w:rsidRPr="00D61619">
              <w:rPr>
                <w:rFonts w:ascii="Segoe UI" w:hAnsi="Segoe UI" w:cs="Segoe UI"/>
                <w:sz w:val="19"/>
                <w:szCs w:val="19"/>
              </w:rPr>
              <w:t>.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</w:r>
            <w:proofErr w:type="spellStart"/>
            <w:r w:rsidRPr="00D61619">
              <w:rPr>
                <w:rFonts w:ascii="Segoe UI" w:hAnsi="Segoe UI" w:cs="Segoe UI"/>
                <w:sz w:val="19"/>
                <w:szCs w:val="19"/>
              </w:rPr>
              <w:t>VaporMg</w:t>
            </w:r>
            <w:proofErr w:type="spellEnd"/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 casing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Dark Titanium color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 xml:space="preserve">Volume and </w:t>
            </w:r>
            <w:r w:rsidR="00216685" w:rsidRPr="00D61619">
              <w:rPr>
                <w:rFonts w:ascii="Segoe UI" w:hAnsi="Segoe UI" w:cs="Segoe UI"/>
                <w:sz w:val="19"/>
                <w:szCs w:val="19"/>
              </w:rPr>
              <w:t>p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ower buttons</w:t>
            </w:r>
          </w:p>
        </w:tc>
      </w:tr>
      <w:tr w:rsidR="00377158" w:rsidRPr="00D61619" w14:paraId="5706B39C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9A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Storage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9B" w14:textId="5F7B3A9A" w:rsidR="006D2BDB" w:rsidRPr="00D61619" w:rsidRDefault="006D2BDB" w:rsidP="00C7791C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64</w:t>
            </w:r>
            <w:r w:rsidR="00773154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GB</w:t>
            </w:r>
            <w:r w:rsidR="00C7791C" w:rsidRPr="00D61619">
              <w:rPr>
                <w:rFonts w:ascii="Segoe UI" w:hAnsi="Segoe UI" w:cs="Segoe UI"/>
                <w:sz w:val="19"/>
                <w:szCs w:val="19"/>
              </w:rPr>
              <w:t>;</w:t>
            </w:r>
            <w:r w:rsidR="00AC7C3A" w:rsidRPr="00D61619">
              <w:rPr>
                <w:rFonts w:ascii="Segoe UI" w:hAnsi="Segoe UI" w:cs="Segoe UI"/>
                <w:sz w:val="19"/>
                <w:szCs w:val="19"/>
                <w:vertAlign w:val="superscript"/>
              </w:rPr>
              <w:t>1</w:t>
            </w:r>
            <w:r w:rsidR="001608CF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128</w:t>
            </w:r>
            <w:r w:rsidR="00773154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GB</w:t>
            </w:r>
          </w:p>
        </w:tc>
      </w:tr>
      <w:tr w:rsidR="00377158" w:rsidRPr="00D61619" w14:paraId="5706B39F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9D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Display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9E" w14:textId="0B22442A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10.6" </w:t>
            </w:r>
            <w:proofErr w:type="spellStart"/>
            <w:r w:rsidRPr="00D61619">
              <w:rPr>
                <w:rFonts w:ascii="Segoe UI" w:hAnsi="Segoe UI" w:cs="Segoe UI"/>
                <w:sz w:val="19"/>
                <w:szCs w:val="19"/>
              </w:rPr>
              <w:t>ClearType</w:t>
            </w:r>
            <w:proofErr w:type="spellEnd"/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 Full HD Display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1920x1080 pixels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16:9 (widescreen)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10-point multitouch</w:t>
            </w:r>
          </w:p>
        </w:tc>
      </w:tr>
      <w:tr w:rsidR="00377158" w:rsidRPr="00D61619" w14:paraId="5706B3A2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0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Pen Input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A1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Pen input and pen (included with purchase)</w:t>
            </w:r>
          </w:p>
        </w:tc>
      </w:tr>
      <w:tr w:rsidR="00377158" w:rsidRPr="00D61619" w14:paraId="5706B3A5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3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CPU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A4" w14:textId="0BCE4DDB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3rd Gen</w:t>
            </w:r>
            <w:r w:rsidR="001B48A4" w:rsidRPr="00D61619">
              <w:rPr>
                <w:rFonts w:ascii="Segoe UI" w:hAnsi="Segoe UI" w:cs="Segoe UI"/>
                <w:sz w:val="19"/>
                <w:szCs w:val="19"/>
              </w:rPr>
              <w:t>eration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 Intel Core i5 Processor with Intel HD Graphics 4000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4</w:t>
            </w:r>
            <w:r w:rsidR="00E21A23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GB </w:t>
            </w:r>
            <w:r w:rsidR="00E21A23" w:rsidRPr="00D61619">
              <w:rPr>
                <w:rFonts w:ascii="Segoe UI" w:hAnsi="Segoe UI" w:cs="Segoe UI"/>
                <w:sz w:val="19"/>
                <w:szCs w:val="19"/>
              </w:rPr>
              <w:t xml:space="preserve">of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RAM</w:t>
            </w:r>
            <w:r w:rsidR="001B48A4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—</w:t>
            </w:r>
            <w:r w:rsidR="001B48A4" w:rsidRPr="00D61619">
              <w:rPr>
                <w:rFonts w:ascii="Segoe UI" w:hAnsi="Segoe UI" w:cs="Segoe UI"/>
                <w:sz w:val="19"/>
                <w:szCs w:val="19"/>
              </w:rPr>
              <w:t xml:space="preserve"> </w:t>
            </w:r>
            <w:r w:rsidR="00FB43FA" w:rsidRPr="00D61619">
              <w:rPr>
                <w:rFonts w:ascii="Segoe UI" w:hAnsi="Segoe UI" w:cs="Segoe UI"/>
                <w:sz w:val="19"/>
                <w:szCs w:val="19"/>
              </w:rPr>
              <w:t>d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ual </w:t>
            </w:r>
            <w:r w:rsidR="00FB43FA" w:rsidRPr="00D61619">
              <w:rPr>
                <w:rFonts w:ascii="Segoe UI" w:hAnsi="Segoe UI" w:cs="Segoe UI"/>
                <w:sz w:val="19"/>
                <w:szCs w:val="19"/>
              </w:rPr>
              <w:t>c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hannel </w:t>
            </w:r>
            <w:r w:rsidR="00FB43FA" w:rsidRPr="00D61619">
              <w:rPr>
                <w:rFonts w:ascii="Segoe UI" w:hAnsi="Segoe UI" w:cs="Segoe UI"/>
                <w:sz w:val="19"/>
                <w:szCs w:val="19"/>
              </w:rPr>
              <w:t>m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emory</w:t>
            </w:r>
          </w:p>
        </w:tc>
      </w:tr>
      <w:tr w:rsidR="00377158" w:rsidRPr="00D61619" w14:paraId="5706B3A8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6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Wireless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A7" w14:textId="418B0391" w:rsidR="006D2BDB" w:rsidRPr="00D61619" w:rsidRDefault="006D2BDB" w:rsidP="00153AF5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Wi-Fi (802.11a/b/g/n)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 xml:space="preserve">Bluetooth 4.0 </w:t>
            </w:r>
            <w:r w:rsidR="001B48A4" w:rsidRPr="00D61619">
              <w:rPr>
                <w:rFonts w:ascii="Segoe UI" w:hAnsi="Segoe UI" w:cs="Segoe UI"/>
                <w:sz w:val="19"/>
                <w:szCs w:val="19"/>
              </w:rPr>
              <w:t>low-e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nergy technology</w:t>
            </w:r>
          </w:p>
        </w:tc>
      </w:tr>
      <w:tr w:rsidR="00377158" w:rsidRPr="00D61619" w14:paraId="5706B3AB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9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Battery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AA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42 W-h</w:t>
            </w:r>
          </w:p>
        </w:tc>
      </w:tr>
      <w:tr w:rsidR="00377158" w:rsidRPr="00D61619" w14:paraId="5706B3AE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C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Cameras and A/V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AD" w14:textId="3706A493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Two 720p HD </w:t>
            </w:r>
            <w:proofErr w:type="spellStart"/>
            <w:r w:rsidRPr="00D61619">
              <w:rPr>
                <w:rFonts w:ascii="Segoe UI" w:hAnsi="Segoe UI" w:cs="Segoe UI"/>
                <w:sz w:val="19"/>
                <w:szCs w:val="19"/>
              </w:rPr>
              <w:t>LifeCams</w:t>
            </w:r>
            <w:proofErr w:type="spellEnd"/>
            <w:r w:rsidRPr="00D61619">
              <w:rPr>
                <w:rFonts w:ascii="Segoe UI" w:hAnsi="Segoe UI" w:cs="Segoe UI"/>
                <w:sz w:val="19"/>
                <w:szCs w:val="19"/>
              </w:rPr>
              <w:t>, front- and rear-facing with Tru</w:t>
            </w:r>
            <w:r w:rsidR="00333197" w:rsidRPr="00D61619">
              <w:rPr>
                <w:rFonts w:ascii="Segoe UI" w:hAnsi="Segoe UI" w:cs="Segoe UI"/>
                <w:sz w:val="19"/>
                <w:szCs w:val="19"/>
              </w:rPr>
              <w:t>e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t>Color</w:t>
            </w:r>
            <w:r w:rsidR="00333197" w:rsidRPr="00D61619">
              <w:rPr>
                <w:rFonts w:ascii="Segoe UI" w:hAnsi="Segoe UI" w:cs="Segoe UI"/>
                <w:sz w:val="19"/>
                <w:szCs w:val="19"/>
              </w:rPr>
              <w:t xml:space="preserve"> Technology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Microphone,</w:t>
            </w:r>
            <w:r w:rsidRPr="00D61619">
              <w:rPr>
                <w:rStyle w:val="apple-converted-space"/>
                <w:rFonts w:ascii="Segoe UI" w:hAnsi="Segoe UI" w:cs="Segoe UI"/>
                <w:sz w:val="19"/>
                <w:szCs w:val="19"/>
              </w:rPr>
              <w:t> 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Stereo speakers</w:t>
            </w:r>
          </w:p>
        </w:tc>
      </w:tr>
      <w:tr w:rsidR="00377158" w:rsidRPr="00D61619" w14:paraId="5706B3B1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AF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Ports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B0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Full-size USB 3.0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</w:r>
            <w:proofErr w:type="spellStart"/>
            <w:r w:rsidRPr="00D61619">
              <w:rPr>
                <w:rFonts w:ascii="Segoe UI" w:hAnsi="Segoe UI" w:cs="Segoe UI"/>
                <w:sz w:val="19"/>
                <w:szCs w:val="19"/>
              </w:rPr>
              <w:t>microSDXC</w:t>
            </w:r>
            <w:proofErr w:type="spellEnd"/>
            <w:r w:rsidRPr="00D61619">
              <w:rPr>
                <w:rFonts w:ascii="Segoe UI" w:hAnsi="Segoe UI" w:cs="Segoe UI"/>
                <w:sz w:val="19"/>
                <w:szCs w:val="19"/>
              </w:rPr>
              <w:t xml:space="preserve"> card slot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Headset jack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 xml:space="preserve">Mini </w:t>
            </w:r>
            <w:proofErr w:type="spellStart"/>
            <w:r w:rsidRPr="00D61619">
              <w:rPr>
                <w:rFonts w:ascii="Segoe UI" w:hAnsi="Segoe UI" w:cs="Segoe UI"/>
                <w:sz w:val="19"/>
                <w:szCs w:val="19"/>
              </w:rPr>
              <w:t>DisplayPort</w:t>
            </w:r>
            <w:proofErr w:type="spellEnd"/>
            <w:r w:rsidRPr="00D61619">
              <w:rPr>
                <w:rStyle w:val="apple-converted-space"/>
                <w:rFonts w:ascii="Segoe UI" w:hAnsi="Segoe UI" w:cs="Segoe UI"/>
                <w:sz w:val="19"/>
                <w:szCs w:val="19"/>
              </w:rPr>
              <w:t> 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Cover port</w:t>
            </w:r>
          </w:p>
        </w:tc>
      </w:tr>
      <w:tr w:rsidR="00377158" w:rsidRPr="00D61619" w14:paraId="5706B3B4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B2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Sensors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B3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Ambient light sensor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Accelerometer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Gyroscope</w:t>
            </w:r>
            <w:r w:rsidRPr="00D61619">
              <w:rPr>
                <w:rFonts w:ascii="Segoe UI" w:hAnsi="Segoe UI" w:cs="Segoe UI"/>
                <w:sz w:val="19"/>
                <w:szCs w:val="19"/>
              </w:rPr>
              <w:br/>
              <w:t>Compass</w:t>
            </w:r>
          </w:p>
        </w:tc>
      </w:tr>
      <w:tr w:rsidR="00377158" w:rsidRPr="00D61619" w14:paraId="5706B3B7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B5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Power Supply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B6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48W power supply (including 5W USB for accessory charging)</w:t>
            </w:r>
          </w:p>
        </w:tc>
      </w:tr>
      <w:tr w:rsidR="00377158" w:rsidRPr="00D61619" w14:paraId="5706B3BA" w14:textId="77777777" w:rsidTr="006D2BDB">
        <w:tc>
          <w:tcPr>
            <w:tcW w:w="2205" w:type="dxa"/>
            <w:shd w:val="clear" w:color="auto" w:fill="F3F3F3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B8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Warranty</w:t>
            </w:r>
          </w:p>
        </w:tc>
        <w:tc>
          <w:tcPr>
            <w:tcW w:w="7470" w:type="dxa"/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B9" w14:textId="0D1496B0" w:rsidR="006D2BDB" w:rsidRPr="00D61619" w:rsidRDefault="00E06033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One</w:t>
            </w:r>
            <w:r w:rsidR="006D2BDB" w:rsidRPr="00D61619">
              <w:rPr>
                <w:rFonts w:ascii="Segoe UI" w:hAnsi="Segoe UI" w:cs="Segoe UI"/>
                <w:sz w:val="19"/>
                <w:szCs w:val="19"/>
              </w:rPr>
              <w:t>-year limited hardware warranty</w:t>
            </w:r>
          </w:p>
        </w:tc>
      </w:tr>
      <w:tr w:rsidR="00377158" w:rsidRPr="00D61619" w14:paraId="5706B3BD" w14:textId="77777777" w:rsidTr="006D2BDB">
        <w:tc>
          <w:tcPr>
            <w:tcW w:w="2205" w:type="dxa"/>
            <w:shd w:val="clear" w:color="auto" w:fill="FFFFFF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14:paraId="5706B3BB" w14:textId="77777777" w:rsidR="006D2BDB" w:rsidRPr="00D61619" w:rsidRDefault="006D2BDB">
            <w:pPr>
              <w:ind w:right="525"/>
              <w:rPr>
                <w:rFonts w:ascii="Segoe UI" w:hAnsi="Segoe UI" w:cs="Segoe UI"/>
                <w:sz w:val="23"/>
                <w:szCs w:val="23"/>
              </w:rPr>
            </w:pPr>
            <w:r w:rsidRPr="00D61619">
              <w:rPr>
                <w:rFonts w:ascii="Segoe UI" w:hAnsi="Segoe UI" w:cs="Segoe UI"/>
                <w:sz w:val="23"/>
                <w:szCs w:val="23"/>
              </w:rPr>
              <w:t>Apps (included)</w:t>
            </w:r>
          </w:p>
        </w:tc>
        <w:tc>
          <w:tcPr>
            <w:tcW w:w="74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B3BC" w14:textId="69E59C93" w:rsidR="006D2BDB" w:rsidRPr="00D61619" w:rsidRDefault="006D2BDB">
            <w:pPr>
              <w:ind w:right="525"/>
              <w:rPr>
                <w:rFonts w:ascii="Segoe UI" w:hAnsi="Segoe UI" w:cs="Segoe UI"/>
                <w:sz w:val="19"/>
                <w:szCs w:val="19"/>
              </w:rPr>
            </w:pPr>
            <w:r w:rsidRPr="00D61619">
              <w:rPr>
                <w:rFonts w:ascii="Segoe UI" w:hAnsi="Segoe UI" w:cs="Segoe UI"/>
                <w:sz w:val="19"/>
                <w:szCs w:val="19"/>
              </w:rPr>
              <w:t>Windows Mail and Messaging; SkyDrive; Internet Explorer 10; Bing; Xbox Music, Video and Games.</w:t>
            </w:r>
          </w:p>
        </w:tc>
      </w:tr>
    </w:tbl>
    <w:p w14:paraId="5706B3BE" w14:textId="77777777" w:rsidR="00E25408" w:rsidRPr="00D61619" w:rsidRDefault="00E25408" w:rsidP="00BB4809">
      <w:pPr>
        <w:rPr>
          <w:rFonts w:ascii="Segoe UI" w:hAnsi="Segoe UI" w:cs="Segoe UI"/>
        </w:rPr>
      </w:pPr>
    </w:p>
    <w:p w14:paraId="5706B3BF" w14:textId="77777777" w:rsidR="00E25408" w:rsidRPr="00D61619" w:rsidRDefault="00607CB4" w:rsidP="00BB4809">
      <w:pPr>
        <w:rPr>
          <w:rFonts w:ascii="Segoe UI" w:hAnsi="Segoe UI" w:cs="Segoe UI"/>
          <w:b/>
          <w:sz w:val="28"/>
        </w:rPr>
      </w:pPr>
      <w:r w:rsidRPr="00D61619">
        <w:rPr>
          <w:rFonts w:ascii="Segoe UI" w:hAnsi="Segoe UI" w:cs="Segoe UI"/>
          <w:b/>
          <w:sz w:val="28"/>
        </w:rPr>
        <w:lastRenderedPageBreak/>
        <w:t>Availability and Pricing</w:t>
      </w:r>
    </w:p>
    <w:p w14:paraId="5706B3C0" w14:textId="58E8DB85" w:rsidR="00804BB5" w:rsidRPr="00D61619" w:rsidRDefault="00EC6241" w:rsidP="00BB4809">
      <w:pPr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>Starting at $899</w:t>
      </w:r>
      <w:r w:rsidR="000B38CC" w:rsidRPr="00D61619">
        <w:rPr>
          <w:rFonts w:ascii="Segoe UI" w:hAnsi="Segoe UI" w:cs="Segoe UI"/>
        </w:rPr>
        <w:t xml:space="preserve"> (ERP)</w:t>
      </w:r>
      <w:r w:rsidRPr="00D61619">
        <w:rPr>
          <w:rFonts w:ascii="Segoe UI" w:hAnsi="Segoe UI" w:cs="Segoe UI"/>
        </w:rPr>
        <w:t xml:space="preserve">, </w:t>
      </w:r>
      <w:r w:rsidR="00BE1FAC" w:rsidRPr="00D61619">
        <w:rPr>
          <w:rFonts w:ascii="Segoe UI" w:hAnsi="Segoe UI" w:cs="Segoe UI"/>
        </w:rPr>
        <w:t>Surface Pro</w:t>
      </w:r>
      <w:r w:rsidRPr="00D61619">
        <w:rPr>
          <w:rFonts w:ascii="Segoe UI" w:hAnsi="Segoe UI" w:cs="Segoe UI"/>
        </w:rPr>
        <w:t xml:space="preserve"> </w:t>
      </w:r>
      <w:r w:rsidR="00117EC9" w:rsidRPr="00D61619">
        <w:rPr>
          <w:rFonts w:ascii="Segoe UI" w:hAnsi="Segoe UI" w:cs="Segoe UI"/>
        </w:rPr>
        <w:t xml:space="preserve">will be </w:t>
      </w:r>
      <w:r w:rsidRPr="00D61619">
        <w:rPr>
          <w:rFonts w:ascii="Segoe UI" w:hAnsi="Segoe UI" w:cs="Segoe UI"/>
        </w:rPr>
        <w:t>available</w:t>
      </w:r>
      <w:r w:rsidR="00820610" w:rsidRPr="00D61619">
        <w:rPr>
          <w:rFonts w:ascii="Segoe UI" w:hAnsi="Segoe UI" w:cs="Segoe UI"/>
        </w:rPr>
        <w:t xml:space="preserve"> </w:t>
      </w:r>
      <w:r w:rsidR="00D50DCC" w:rsidRPr="00D61619">
        <w:rPr>
          <w:rFonts w:ascii="Segoe UI" w:hAnsi="Segoe UI" w:cs="Segoe UI"/>
        </w:rPr>
        <w:t xml:space="preserve">online at </w:t>
      </w:r>
      <w:hyperlink r:id="rId9" w:history="1">
        <w:r w:rsidR="00E06033" w:rsidRPr="00D61619">
          <w:rPr>
            <w:rStyle w:val="Hyperlink"/>
            <w:rFonts w:ascii="Segoe UI" w:hAnsi="Segoe UI" w:cs="Segoe UI"/>
          </w:rPr>
          <w:t>http://www.surface.com</w:t>
        </w:r>
      </w:hyperlink>
      <w:r w:rsidR="00DB2F58" w:rsidRPr="00D61619">
        <w:rPr>
          <w:rFonts w:ascii="Segoe UI" w:hAnsi="Segoe UI" w:cs="Segoe UI"/>
        </w:rPr>
        <w:t xml:space="preserve"> and </w:t>
      </w:r>
      <w:r w:rsidR="00820610" w:rsidRPr="00D61619">
        <w:rPr>
          <w:rFonts w:ascii="Segoe UI" w:hAnsi="Segoe UI" w:cs="Segoe UI"/>
        </w:rPr>
        <w:t>at Microsoft Stores</w:t>
      </w:r>
      <w:r w:rsidR="008A5719" w:rsidRPr="00D61619">
        <w:rPr>
          <w:rFonts w:ascii="Segoe UI" w:hAnsi="Segoe UI" w:cs="Segoe UI"/>
        </w:rPr>
        <w:t xml:space="preserve"> and select </w:t>
      </w:r>
      <w:r w:rsidR="00DB2F58" w:rsidRPr="00D61619">
        <w:rPr>
          <w:rFonts w:ascii="Segoe UI" w:hAnsi="Segoe UI" w:cs="Segoe UI"/>
        </w:rPr>
        <w:t>retail locations</w:t>
      </w:r>
      <w:r w:rsidR="008A5719" w:rsidRPr="00D61619">
        <w:rPr>
          <w:rFonts w:ascii="Segoe UI" w:hAnsi="Segoe UI" w:cs="Segoe UI"/>
        </w:rPr>
        <w:t xml:space="preserve"> worldwide</w:t>
      </w:r>
      <w:r w:rsidR="00DB2F58" w:rsidRPr="00D61619">
        <w:rPr>
          <w:rFonts w:ascii="Segoe UI" w:hAnsi="Segoe UI" w:cs="Segoe UI"/>
        </w:rPr>
        <w:t>.</w:t>
      </w:r>
    </w:p>
    <w:p w14:paraId="5706B3C1" w14:textId="77777777" w:rsidR="00804BB5" w:rsidRPr="00D61619" w:rsidRDefault="00804BB5" w:rsidP="00BB4809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3960"/>
      </w:tblGrid>
      <w:tr w:rsidR="00804BB5" w:rsidRPr="00D61619" w14:paraId="5706B3C4" w14:textId="77777777" w:rsidTr="001B48A4">
        <w:tc>
          <w:tcPr>
            <w:tcW w:w="4068" w:type="dxa"/>
          </w:tcPr>
          <w:p w14:paraId="5706B3C2" w14:textId="7222C035" w:rsidR="00804BB5" w:rsidRPr="00D61619" w:rsidRDefault="00BE1FAC" w:rsidP="001B48A4">
            <w:pPr>
              <w:rPr>
                <w:rFonts w:ascii="Segoe UI" w:hAnsi="Segoe UI" w:cs="Segoe UI"/>
                <w:b/>
              </w:rPr>
            </w:pPr>
            <w:r w:rsidRPr="00D61619">
              <w:rPr>
                <w:rFonts w:ascii="Segoe UI" w:hAnsi="Segoe UI" w:cs="Segoe UI"/>
                <w:b/>
              </w:rPr>
              <w:t>Surface Pro</w:t>
            </w:r>
          </w:p>
        </w:tc>
        <w:tc>
          <w:tcPr>
            <w:tcW w:w="3960" w:type="dxa"/>
          </w:tcPr>
          <w:p w14:paraId="5706B3C3" w14:textId="36809CCF" w:rsidR="00804BB5" w:rsidRPr="00D61619" w:rsidRDefault="001F79BE" w:rsidP="001B48A4">
            <w:pPr>
              <w:rPr>
                <w:rFonts w:ascii="Segoe UI" w:hAnsi="Segoe UI" w:cs="Segoe UI"/>
                <w:b/>
              </w:rPr>
            </w:pPr>
            <w:r w:rsidRPr="00D61619">
              <w:rPr>
                <w:rFonts w:ascii="Segoe UI" w:hAnsi="Segoe UI" w:cs="Segoe UI"/>
                <w:b/>
              </w:rPr>
              <w:t>Estimated Retail Price</w:t>
            </w:r>
          </w:p>
        </w:tc>
      </w:tr>
      <w:tr w:rsidR="00804BB5" w:rsidRPr="00D61619" w14:paraId="5706B3C7" w14:textId="77777777" w:rsidTr="001B48A4">
        <w:tc>
          <w:tcPr>
            <w:tcW w:w="4068" w:type="dxa"/>
          </w:tcPr>
          <w:p w14:paraId="5706B3C5" w14:textId="2D63CBAC" w:rsidR="00804BB5" w:rsidRPr="00D61619" w:rsidRDefault="00804BB5" w:rsidP="001B48A4">
            <w:pPr>
              <w:rPr>
                <w:rFonts w:ascii="Segoe UI" w:hAnsi="Segoe UI" w:cs="Segoe UI"/>
              </w:rPr>
            </w:pPr>
            <w:r w:rsidRPr="00D61619">
              <w:rPr>
                <w:rFonts w:ascii="Segoe UI" w:hAnsi="Segoe UI" w:cs="Segoe UI"/>
              </w:rPr>
              <w:t xml:space="preserve">64GB + Surface </w:t>
            </w:r>
            <w:r w:rsidR="009A6BF9" w:rsidRPr="00D61619">
              <w:rPr>
                <w:rFonts w:ascii="Segoe UI" w:hAnsi="Segoe UI" w:cs="Segoe UI"/>
              </w:rPr>
              <w:t>p</w:t>
            </w:r>
            <w:r w:rsidRPr="00D61619">
              <w:rPr>
                <w:rFonts w:ascii="Segoe UI" w:hAnsi="Segoe UI" w:cs="Segoe UI"/>
              </w:rPr>
              <w:t>en</w:t>
            </w:r>
          </w:p>
        </w:tc>
        <w:tc>
          <w:tcPr>
            <w:tcW w:w="3960" w:type="dxa"/>
          </w:tcPr>
          <w:p w14:paraId="5706B3C6" w14:textId="77777777" w:rsidR="00804BB5" w:rsidRPr="00D61619" w:rsidRDefault="00AF037D" w:rsidP="001B48A4">
            <w:pPr>
              <w:rPr>
                <w:rFonts w:ascii="Segoe UI" w:hAnsi="Segoe UI" w:cs="Segoe UI"/>
              </w:rPr>
            </w:pPr>
            <w:r w:rsidRPr="00D61619">
              <w:rPr>
                <w:rFonts w:ascii="Segoe UI" w:hAnsi="Segoe UI" w:cs="Segoe UI"/>
              </w:rPr>
              <w:t>$</w:t>
            </w:r>
            <w:r w:rsidR="00804BB5" w:rsidRPr="00D61619">
              <w:rPr>
                <w:rFonts w:ascii="Segoe UI" w:hAnsi="Segoe UI" w:cs="Segoe UI"/>
              </w:rPr>
              <w:t>899</w:t>
            </w:r>
          </w:p>
        </w:tc>
      </w:tr>
      <w:tr w:rsidR="00804BB5" w:rsidRPr="00D61619" w14:paraId="5706B3CA" w14:textId="77777777" w:rsidTr="001B48A4">
        <w:tc>
          <w:tcPr>
            <w:tcW w:w="4068" w:type="dxa"/>
          </w:tcPr>
          <w:p w14:paraId="5706B3C8" w14:textId="68894971" w:rsidR="00804BB5" w:rsidRPr="00D61619" w:rsidRDefault="00804BB5" w:rsidP="001B48A4">
            <w:pPr>
              <w:rPr>
                <w:rFonts w:ascii="Segoe UI" w:hAnsi="Segoe UI" w:cs="Segoe UI"/>
              </w:rPr>
            </w:pPr>
            <w:r w:rsidRPr="00D61619">
              <w:rPr>
                <w:rFonts w:ascii="Segoe UI" w:hAnsi="Segoe UI" w:cs="Segoe UI"/>
              </w:rPr>
              <w:t xml:space="preserve">128GB + Surface </w:t>
            </w:r>
            <w:r w:rsidR="009A6BF9" w:rsidRPr="00D61619">
              <w:rPr>
                <w:rFonts w:ascii="Segoe UI" w:hAnsi="Segoe UI" w:cs="Segoe UI"/>
              </w:rPr>
              <w:t>p</w:t>
            </w:r>
            <w:r w:rsidRPr="00D61619">
              <w:rPr>
                <w:rFonts w:ascii="Segoe UI" w:hAnsi="Segoe UI" w:cs="Segoe UI"/>
              </w:rPr>
              <w:t>en</w:t>
            </w:r>
          </w:p>
        </w:tc>
        <w:tc>
          <w:tcPr>
            <w:tcW w:w="3960" w:type="dxa"/>
          </w:tcPr>
          <w:p w14:paraId="5706B3C9" w14:textId="77777777" w:rsidR="00804BB5" w:rsidRPr="00D61619" w:rsidRDefault="00AF037D" w:rsidP="001B48A4">
            <w:pPr>
              <w:rPr>
                <w:rFonts w:ascii="Segoe UI" w:hAnsi="Segoe UI" w:cs="Segoe UI"/>
              </w:rPr>
            </w:pPr>
            <w:r w:rsidRPr="00D61619">
              <w:rPr>
                <w:rFonts w:ascii="Segoe UI" w:hAnsi="Segoe UI" w:cs="Segoe UI"/>
              </w:rPr>
              <w:t>$</w:t>
            </w:r>
            <w:r w:rsidR="00804BB5" w:rsidRPr="00D61619">
              <w:rPr>
                <w:rFonts w:ascii="Segoe UI" w:hAnsi="Segoe UI" w:cs="Segoe UI"/>
              </w:rPr>
              <w:t>999</w:t>
            </w:r>
          </w:p>
        </w:tc>
      </w:tr>
    </w:tbl>
    <w:p w14:paraId="5706B3CB" w14:textId="77777777" w:rsidR="00607CB4" w:rsidRPr="00D61619" w:rsidRDefault="00EC6241" w:rsidP="00BB4809">
      <w:pPr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 xml:space="preserve"> </w:t>
      </w:r>
    </w:p>
    <w:p w14:paraId="4B2E40E1" w14:textId="613E5D32" w:rsidR="0024716C" w:rsidRPr="00D61619" w:rsidRDefault="00A35E83" w:rsidP="00A35E83">
      <w:pPr>
        <w:rPr>
          <w:rFonts w:ascii="Segoe UI" w:hAnsi="Segoe UI" w:cs="Segoe UI"/>
          <w:i/>
          <w:sz w:val="18"/>
          <w:vertAlign w:val="superscript"/>
        </w:rPr>
      </w:pPr>
      <w:r w:rsidRPr="00D61619">
        <w:rPr>
          <w:rFonts w:ascii="Segoe UI" w:hAnsi="Segoe UI" w:cs="Segoe UI"/>
          <w:i/>
          <w:sz w:val="18"/>
          <w:szCs w:val="18"/>
          <w:vertAlign w:val="superscript"/>
        </w:rPr>
        <w:t>1</w:t>
      </w:r>
      <w:r w:rsidR="0024716C" w:rsidRPr="00D61619">
        <w:rPr>
          <w:rFonts w:ascii="Segoe UI" w:hAnsi="Segoe UI" w:cs="Segoe UI"/>
          <w:i/>
          <w:sz w:val="18"/>
          <w:szCs w:val="18"/>
          <w:vertAlign w:val="superscript"/>
        </w:rPr>
        <w:t xml:space="preserve"> </w:t>
      </w:r>
      <w:r w:rsidR="0024716C" w:rsidRPr="00D61619">
        <w:rPr>
          <w:rFonts w:ascii="Segoe UI" w:hAnsi="Segoe UI" w:cs="Segoe UI"/>
          <w:i/>
          <w:sz w:val="18"/>
          <w:szCs w:val="18"/>
        </w:rPr>
        <w:t>Some apps from Windows Store. Internet required; fees apply.</w:t>
      </w:r>
    </w:p>
    <w:p w14:paraId="6916F4C2" w14:textId="77777777" w:rsidR="00803FE4" w:rsidRPr="00D61619" w:rsidRDefault="0024716C" w:rsidP="00A35E83">
      <w:pPr>
        <w:rPr>
          <w:rFonts w:ascii="Segoe UI" w:hAnsi="Segoe UI" w:cs="Segoe UI"/>
          <w:i/>
          <w:sz w:val="18"/>
        </w:rPr>
      </w:pPr>
      <w:proofErr w:type="gramStart"/>
      <w:r w:rsidRPr="00D61619">
        <w:rPr>
          <w:rFonts w:ascii="Segoe UI" w:hAnsi="Segoe UI" w:cs="Segoe UI"/>
          <w:i/>
          <w:sz w:val="18"/>
          <w:vertAlign w:val="superscript"/>
        </w:rPr>
        <w:t>2</w:t>
      </w:r>
      <w:r w:rsidRPr="00D61619">
        <w:rPr>
          <w:rFonts w:ascii="Segoe UI" w:hAnsi="Segoe UI" w:cs="Segoe UI"/>
          <w:i/>
          <w:sz w:val="18"/>
        </w:rPr>
        <w:t xml:space="preserve"> </w:t>
      </w:r>
      <w:r w:rsidR="00A35E83" w:rsidRPr="00D61619">
        <w:rPr>
          <w:rFonts w:ascii="Segoe UI" w:hAnsi="Segoe UI" w:cs="Segoe UI"/>
          <w:i/>
          <w:sz w:val="18"/>
        </w:rPr>
        <w:t>System software</w:t>
      </w:r>
      <w:proofErr w:type="gramEnd"/>
      <w:r w:rsidR="00A35E83" w:rsidRPr="00D61619">
        <w:rPr>
          <w:rFonts w:ascii="Segoe UI" w:hAnsi="Segoe UI" w:cs="Segoe UI"/>
          <w:i/>
          <w:sz w:val="18"/>
        </w:rPr>
        <w:t xml:space="preserve"> uses significant storage space; your storage capacity will be less. </w:t>
      </w:r>
      <w:r w:rsidR="00F414E4" w:rsidRPr="00D61619">
        <w:rPr>
          <w:rFonts w:ascii="Segoe UI" w:hAnsi="Segoe UI" w:cs="Segoe UI"/>
          <w:i/>
          <w:sz w:val="19"/>
          <w:szCs w:val="19"/>
        </w:rPr>
        <w:t>Available storage is subject to change based on system software updates and apps usage.</w:t>
      </w:r>
      <w:r w:rsidR="00F414E4" w:rsidRPr="00D61619">
        <w:rPr>
          <w:rStyle w:val="apple-converted-space"/>
          <w:rFonts w:ascii="Segoe UI" w:hAnsi="Segoe UI" w:cs="Segoe UI"/>
          <w:sz w:val="19"/>
          <w:szCs w:val="19"/>
        </w:rPr>
        <w:t> </w:t>
      </w:r>
      <w:r w:rsidR="00A35E83" w:rsidRPr="00D61619">
        <w:rPr>
          <w:rFonts w:ascii="Segoe UI" w:hAnsi="Segoe UI" w:cs="Segoe UI"/>
          <w:i/>
          <w:sz w:val="18"/>
        </w:rPr>
        <w:t>See surface.com/storage. 1 GB = 1 billion bytes</w:t>
      </w:r>
      <w:r w:rsidR="00780550" w:rsidRPr="00D61619">
        <w:rPr>
          <w:rFonts w:ascii="Segoe UI" w:hAnsi="Segoe UI" w:cs="Segoe UI"/>
          <w:i/>
          <w:sz w:val="18"/>
        </w:rPr>
        <w:t>.</w:t>
      </w:r>
      <w:r w:rsidR="00A35E83" w:rsidRPr="00D61619">
        <w:rPr>
          <w:rFonts w:ascii="Segoe UI" w:hAnsi="Segoe UI" w:cs="Segoe UI"/>
          <w:i/>
          <w:sz w:val="18"/>
        </w:rPr>
        <w:t xml:space="preserve"> </w:t>
      </w:r>
    </w:p>
    <w:p w14:paraId="619B5D6E" w14:textId="40C476A5" w:rsidR="00A35E83" w:rsidRPr="00D61619" w:rsidRDefault="00803FE4" w:rsidP="00A35E83">
      <w:pPr>
        <w:rPr>
          <w:rFonts w:ascii="Segoe UI" w:hAnsi="Segoe UI" w:cs="Segoe UI"/>
          <w:i/>
          <w:sz w:val="18"/>
        </w:rPr>
      </w:pPr>
      <w:r w:rsidRPr="00D61619">
        <w:rPr>
          <w:rFonts w:ascii="Segoe UI" w:hAnsi="Segoe UI" w:cs="Segoe UI"/>
          <w:i/>
          <w:sz w:val="18"/>
          <w:vertAlign w:val="superscript"/>
        </w:rPr>
        <w:t>3</w:t>
      </w:r>
      <w:r w:rsidR="00A35E83" w:rsidRPr="00D61619">
        <w:rPr>
          <w:rFonts w:ascii="Segoe UI" w:hAnsi="Segoe UI" w:cs="Segoe UI"/>
          <w:i/>
          <w:sz w:val="18"/>
        </w:rPr>
        <w:t xml:space="preserve"> May require a separate cable and adapter (each sold separately).</w:t>
      </w:r>
    </w:p>
    <w:p w14:paraId="5706B3CC" w14:textId="77777777" w:rsidR="00607CB4" w:rsidRPr="00D61619" w:rsidRDefault="00607CB4" w:rsidP="00BB4809">
      <w:pPr>
        <w:rPr>
          <w:rFonts w:ascii="Segoe UI" w:hAnsi="Segoe UI" w:cs="Segoe UI"/>
          <w:sz w:val="24"/>
        </w:rPr>
      </w:pPr>
    </w:p>
    <w:p w14:paraId="5706B3CD" w14:textId="77777777" w:rsidR="00E23ACA" w:rsidRPr="00D61619" w:rsidRDefault="00E23ACA" w:rsidP="00E23ACA">
      <w:pPr>
        <w:rPr>
          <w:rFonts w:ascii="Segoe UI" w:hAnsi="Segoe UI" w:cs="Segoe UI"/>
          <w:b/>
          <w:sz w:val="28"/>
        </w:rPr>
      </w:pPr>
      <w:r w:rsidRPr="00D61619">
        <w:rPr>
          <w:rFonts w:ascii="Segoe UI" w:hAnsi="Segoe UI" w:cs="Segoe UI"/>
          <w:b/>
          <w:sz w:val="28"/>
        </w:rPr>
        <w:t>Contact Info</w:t>
      </w:r>
    </w:p>
    <w:p w14:paraId="5706B3CE" w14:textId="77777777" w:rsidR="00E23ACA" w:rsidRPr="00D61619" w:rsidRDefault="00E23ACA" w:rsidP="00E23ACA">
      <w:pPr>
        <w:rPr>
          <w:rFonts w:ascii="Segoe UI" w:hAnsi="Segoe UI" w:cs="Segoe UI"/>
        </w:rPr>
      </w:pPr>
    </w:p>
    <w:p w14:paraId="5706B3CF" w14:textId="77777777" w:rsidR="00E23ACA" w:rsidRPr="00D61619" w:rsidRDefault="00E23ACA" w:rsidP="00E23ACA">
      <w:pPr>
        <w:rPr>
          <w:rFonts w:ascii="Segoe UI" w:hAnsi="Segoe UI" w:cs="Segoe UI"/>
          <w:b/>
        </w:rPr>
      </w:pPr>
      <w:r w:rsidRPr="00D61619">
        <w:rPr>
          <w:rFonts w:ascii="Segoe UI" w:hAnsi="Segoe UI" w:cs="Segoe UI"/>
          <w:b/>
        </w:rPr>
        <w:t>For more information, press only:</w:t>
      </w:r>
    </w:p>
    <w:p w14:paraId="5706B3D0" w14:textId="6306AA18" w:rsidR="00E23ACA" w:rsidRPr="00D61619" w:rsidRDefault="00E23ACA" w:rsidP="00E23ACA">
      <w:pPr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 xml:space="preserve">Rapid Response Team, Waggener Edstrom Worldwide, +1 (503) 443-7070, </w:t>
      </w:r>
      <w:hyperlink r:id="rId10" w:history="1">
        <w:r w:rsidR="00B3623C" w:rsidRPr="00D61619">
          <w:rPr>
            <w:rStyle w:val="Hyperlink"/>
            <w:rFonts w:ascii="Segoe UI" w:hAnsi="Segoe UI" w:cs="Segoe UI"/>
          </w:rPr>
          <w:t>rrt@waggeneredstrom.com</w:t>
        </w:r>
      </w:hyperlink>
    </w:p>
    <w:p w14:paraId="5706B3D1" w14:textId="77777777" w:rsidR="00E23ACA" w:rsidRPr="00D61619" w:rsidRDefault="00E23ACA" w:rsidP="00E23ACA">
      <w:pPr>
        <w:rPr>
          <w:rFonts w:ascii="Segoe UI" w:hAnsi="Segoe UI" w:cs="Segoe UI"/>
        </w:rPr>
      </w:pPr>
    </w:p>
    <w:p w14:paraId="5706B3D2" w14:textId="77777777" w:rsidR="00E23ACA" w:rsidRPr="00D61619" w:rsidRDefault="00E23ACA" w:rsidP="00E23ACA">
      <w:pPr>
        <w:rPr>
          <w:rFonts w:ascii="Segoe UI" w:hAnsi="Segoe UI" w:cs="Segoe UI"/>
          <w:b/>
        </w:rPr>
      </w:pPr>
      <w:r w:rsidRPr="00D61619">
        <w:rPr>
          <w:rFonts w:ascii="Segoe UI" w:hAnsi="Segoe UI" w:cs="Segoe UI"/>
          <w:b/>
        </w:rPr>
        <w:t>For more product information and images:</w:t>
      </w:r>
    </w:p>
    <w:p w14:paraId="5706B3D3" w14:textId="11B83563" w:rsidR="00E23ACA" w:rsidRPr="00D61619" w:rsidRDefault="00E23ACA" w:rsidP="00E23ACA">
      <w:pPr>
        <w:rPr>
          <w:rFonts w:ascii="Segoe UI" w:hAnsi="Segoe UI" w:cs="Segoe UI"/>
        </w:rPr>
      </w:pPr>
      <w:r w:rsidRPr="00D61619">
        <w:rPr>
          <w:rFonts w:ascii="Segoe UI" w:hAnsi="Segoe UI" w:cs="Segoe UI"/>
        </w:rPr>
        <w:t xml:space="preserve">Visit the Microsoft News Center at </w:t>
      </w:r>
      <w:hyperlink r:id="rId11" w:history="1">
        <w:r w:rsidR="000A6DB8" w:rsidRPr="00D61619">
          <w:rPr>
            <w:rStyle w:val="Hyperlink"/>
            <w:rFonts w:ascii="Segoe UI" w:hAnsi="Segoe UI" w:cs="Segoe UI"/>
          </w:rPr>
          <w:t>http://www.microsoft.com/en-us/news</w:t>
        </w:r>
      </w:hyperlink>
    </w:p>
    <w:p w14:paraId="5706B3D4" w14:textId="77777777" w:rsidR="00E23ACA" w:rsidRPr="00D61619" w:rsidRDefault="00E23ACA" w:rsidP="00E23ACA">
      <w:pPr>
        <w:rPr>
          <w:rFonts w:ascii="Segoe UI" w:hAnsi="Segoe UI" w:cs="Segoe UI"/>
        </w:rPr>
      </w:pPr>
    </w:p>
    <w:p w14:paraId="5706B3D5" w14:textId="2B81ED39" w:rsidR="00E23ACA" w:rsidRPr="00D61619" w:rsidRDefault="00E23ACA" w:rsidP="00E23ACA">
      <w:pPr>
        <w:rPr>
          <w:rFonts w:ascii="Segoe UI" w:hAnsi="Segoe UI" w:cs="Segoe UI"/>
          <w:b/>
        </w:rPr>
      </w:pPr>
      <w:r w:rsidRPr="00D61619">
        <w:rPr>
          <w:rFonts w:ascii="Segoe UI" w:hAnsi="Segoe UI" w:cs="Segoe UI"/>
          <w:b/>
        </w:rPr>
        <w:t>For more information about Surface</w:t>
      </w:r>
      <w:r w:rsidR="00C7791C" w:rsidRPr="00D61619">
        <w:rPr>
          <w:rFonts w:ascii="Segoe UI" w:hAnsi="Segoe UI" w:cs="Segoe UI"/>
          <w:b/>
        </w:rPr>
        <w:t>:</w:t>
      </w:r>
    </w:p>
    <w:p w14:paraId="5706B3D7" w14:textId="15841DFC" w:rsidR="00B3623C" w:rsidRPr="00721876" w:rsidRDefault="00B3623C" w:rsidP="00E23ACA">
      <w:pPr>
        <w:rPr>
          <w:rFonts w:ascii="Segoe UI" w:hAnsi="Segoe UI" w:cs="Segoe UI"/>
          <w:sz w:val="20"/>
        </w:rPr>
      </w:pPr>
      <w:r w:rsidRPr="00D61619">
        <w:rPr>
          <w:rFonts w:ascii="Segoe UI" w:hAnsi="Segoe UI" w:cs="Segoe UI"/>
        </w:rPr>
        <w:t xml:space="preserve">Visit Surface </w:t>
      </w:r>
      <w:r w:rsidR="00E23ACA" w:rsidRPr="00D61619">
        <w:rPr>
          <w:rFonts w:ascii="Segoe UI" w:hAnsi="Segoe UI" w:cs="Segoe UI"/>
        </w:rPr>
        <w:t xml:space="preserve">at </w:t>
      </w:r>
      <w:hyperlink r:id="rId12" w:history="1">
        <w:r w:rsidRPr="00D61619">
          <w:rPr>
            <w:rStyle w:val="Hyperlink"/>
            <w:rFonts w:ascii="Segoe UI" w:hAnsi="Segoe UI" w:cs="Segoe UI"/>
          </w:rPr>
          <w:t>http://www.surface.com</w:t>
        </w:r>
      </w:hyperlink>
      <w:bookmarkStart w:id="0" w:name="_GoBack"/>
      <w:bookmarkEnd w:id="0"/>
    </w:p>
    <w:sectPr w:rsidR="00B3623C" w:rsidRPr="0072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90A22" w14:textId="77777777" w:rsidR="007A362E" w:rsidRDefault="007A362E" w:rsidP="004E099B">
      <w:r>
        <w:separator/>
      </w:r>
    </w:p>
  </w:endnote>
  <w:endnote w:type="continuationSeparator" w:id="0">
    <w:p w14:paraId="18A77F86" w14:textId="77777777" w:rsidR="007A362E" w:rsidRDefault="007A362E" w:rsidP="004E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CB036" w14:textId="77777777" w:rsidR="007A362E" w:rsidRDefault="007A362E" w:rsidP="004E099B">
      <w:r>
        <w:separator/>
      </w:r>
    </w:p>
  </w:footnote>
  <w:footnote w:type="continuationSeparator" w:id="0">
    <w:p w14:paraId="4BC3D90B" w14:textId="77777777" w:rsidR="007A362E" w:rsidRDefault="007A362E" w:rsidP="004E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2ED3"/>
    <w:multiLevelType w:val="hybridMultilevel"/>
    <w:tmpl w:val="75E4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94"/>
    <w:rsid w:val="00014093"/>
    <w:rsid w:val="00033BC8"/>
    <w:rsid w:val="00057B93"/>
    <w:rsid w:val="00061B94"/>
    <w:rsid w:val="00074AB6"/>
    <w:rsid w:val="00083AD4"/>
    <w:rsid w:val="0009413B"/>
    <w:rsid w:val="000A6DB8"/>
    <w:rsid w:val="000B1A52"/>
    <w:rsid w:val="000B38CC"/>
    <w:rsid w:val="000C125A"/>
    <w:rsid w:val="000E07AA"/>
    <w:rsid w:val="000E2308"/>
    <w:rsid w:val="00100D38"/>
    <w:rsid w:val="00117EC9"/>
    <w:rsid w:val="001430D3"/>
    <w:rsid w:val="001523C8"/>
    <w:rsid w:val="00153AF5"/>
    <w:rsid w:val="001608CF"/>
    <w:rsid w:val="00195470"/>
    <w:rsid w:val="001A357B"/>
    <w:rsid w:val="001B48A4"/>
    <w:rsid w:val="001B4F62"/>
    <w:rsid w:val="001F79BE"/>
    <w:rsid w:val="00216685"/>
    <w:rsid w:val="002168AE"/>
    <w:rsid w:val="00230C02"/>
    <w:rsid w:val="00234660"/>
    <w:rsid w:val="0024716C"/>
    <w:rsid w:val="0028653A"/>
    <w:rsid w:val="002A4276"/>
    <w:rsid w:val="00306845"/>
    <w:rsid w:val="00315FC9"/>
    <w:rsid w:val="00330EC1"/>
    <w:rsid w:val="00333197"/>
    <w:rsid w:val="00377158"/>
    <w:rsid w:val="003C0E7A"/>
    <w:rsid w:val="003C237A"/>
    <w:rsid w:val="003C2E6D"/>
    <w:rsid w:val="00403EAF"/>
    <w:rsid w:val="00413B6D"/>
    <w:rsid w:val="00416E84"/>
    <w:rsid w:val="00427E9E"/>
    <w:rsid w:val="004653BE"/>
    <w:rsid w:val="004946CB"/>
    <w:rsid w:val="004A508F"/>
    <w:rsid w:val="004B1C59"/>
    <w:rsid w:val="004D7319"/>
    <w:rsid w:val="004E099B"/>
    <w:rsid w:val="004F4A09"/>
    <w:rsid w:val="005056E4"/>
    <w:rsid w:val="005141D0"/>
    <w:rsid w:val="005405D4"/>
    <w:rsid w:val="00556869"/>
    <w:rsid w:val="005628AA"/>
    <w:rsid w:val="00567111"/>
    <w:rsid w:val="00600572"/>
    <w:rsid w:val="00607CB4"/>
    <w:rsid w:val="006138FB"/>
    <w:rsid w:val="00613E57"/>
    <w:rsid w:val="006337F1"/>
    <w:rsid w:val="00651117"/>
    <w:rsid w:val="00691B93"/>
    <w:rsid w:val="006D2BDB"/>
    <w:rsid w:val="006E179E"/>
    <w:rsid w:val="00710BF2"/>
    <w:rsid w:val="007161BC"/>
    <w:rsid w:val="00721876"/>
    <w:rsid w:val="00773154"/>
    <w:rsid w:val="00780550"/>
    <w:rsid w:val="007A362E"/>
    <w:rsid w:val="007C4DB9"/>
    <w:rsid w:val="007C5BC5"/>
    <w:rsid w:val="007C72AF"/>
    <w:rsid w:val="007D7BB6"/>
    <w:rsid w:val="00803FE4"/>
    <w:rsid w:val="00804BB5"/>
    <w:rsid w:val="00804F29"/>
    <w:rsid w:val="008170F0"/>
    <w:rsid w:val="00820610"/>
    <w:rsid w:val="00826456"/>
    <w:rsid w:val="008A5719"/>
    <w:rsid w:val="008B0C93"/>
    <w:rsid w:val="008D2026"/>
    <w:rsid w:val="008E6AEC"/>
    <w:rsid w:val="00945275"/>
    <w:rsid w:val="00956798"/>
    <w:rsid w:val="009810E9"/>
    <w:rsid w:val="009A5A0F"/>
    <w:rsid w:val="009A69E9"/>
    <w:rsid w:val="009A6BF9"/>
    <w:rsid w:val="00A26EE1"/>
    <w:rsid w:val="00A35E83"/>
    <w:rsid w:val="00A35F80"/>
    <w:rsid w:val="00A45067"/>
    <w:rsid w:val="00A80E7D"/>
    <w:rsid w:val="00AC3838"/>
    <w:rsid w:val="00AC7C3A"/>
    <w:rsid w:val="00AF037D"/>
    <w:rsid w:val="00B03027"/>
    <w:rsid w:val="00B3623C"/>
    <w:rsid w:val="00B555CC"/>
    <w:rsid w:val="00B93BDF"/>
    <w:rsid w:val="00BB4809"/>
    <w:rsid w:val="00BE1FAC"/>
    <w:rsid w:val="00BE7733"/>
    <w:rsid w:val="00C4149B"/>
    <w:rsid w:val="00C7791C"/>
    <w:rsid w:val="00D30DA9"/>
    <w:rsid w:val="00D37AA4"/>
    <w:rsid w:val="00D50DCC"/>
    <w:rsid w:val="00D61619"/>
    <w:rsid w:val="00D62059"/>
    <w:rsid w:val="00D7563C"/>
    <w:rsid w:val="00D9756C"/>
    <w:rsid w:val="00DA571F"/>
    <w:rsid w:val="00DB2F58"/>
    <w:rsid w:val="00DC1BAD"/>
    <w:rsid w:val="00E06033"/>
    <w:rsid w:val="00E20237"/>
    <w:rsid w:val="00E21A23"/>
    <w:rsid w:val="00E23ACA"/>
    <w:rsid w:val="00E25408"/>
    <w:rsid w:val="00E465C8"/>
    <w:rsid w:val="00E506F3"/>
    <w:rsid w:val="00E6027D"/>
    <w:rsid w:val="00EC6241"/>
    <w:rsid w:val="00F2276A"/>
    <w:rsid w:val="00F414E4"/>
    <w:rsid w:val="00F46FC0"/>
    <w:rsid w:val="00F55C06"/>
    <w:rsid w:val="00F759B3"/>
    <w:rsid w:val="00F93F25"/>
    <w:rsid w:val="00FA2592"/>
    <w:rsid w:val="00FB43FA"/>
    <w:rsid w:val="00FF5EA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6B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2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8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2BDB"/>
  </w:style>
  <w:style w:type="paragraph" w:styleId="BalloonText">
    <w:name w:val="Balloon Text"/>
    <w:basedOn w:val="Normal"/>
    <w:link w:val="BalloonTextChar"/>
    <w:uiPriority w:val="99"/>
    <w:semiHidden/>
    <w:unhideWhenUsed/>
    <w:rsid w:val="003C2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A6D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2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28A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2BDB"/>
  </w:style>
  <w:style w:type="paragraph" w:styleId="BalloonText">
    <w:name w:val="Balloon Text"/>
    <w:basedOn w:val="Normal"/>
    <w:link w:val="BalloonTextChar"/>
    <w:uiPriority w:val="99"/>
    <w:semiHidden/>
    <w:unhideWhenUsed/>
    <w:rsid w:val="003C2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E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4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A6DB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urfa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en-us/ne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rt@waggeneredstro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fa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2013-02-12T20:52:00Z</dcterms:created>
  <dcterms:modified xsi:type="dcterms:W3CDTF">2013-02-12T21:46:00Z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1397084664</vt:i4>
  </property>
  <property fmtid="{D5CDD505-2E9C-101B-9397-08002B2CF9AE}" pid="3" name="_NewReviewCycle">
    <vt:lpwstr/>
  </property>
  <property fmtid="{D5CDD505-2E9C-101B-9397-08002B2CF9AE}" pid="4" name="_ReviewingToolsShownOnce">
    <vt:lpwstr/>
  </property>
</Properties>
</file>