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20DC" w:rsidRPr="00654C9F" w:rsidRDefault="008320DC" w:rsidP="008320DC">
      <w:pPr>
        <w:jc w:val="center"/>
        <w:rPr>
          <w:rFonts w:ascii="Segoe UI Light" w:hAnsi="Segoe UI Light" w:cs="Segoe UI Light"/>
          <w:b/>
          <w:sz w:val="40"/>
          <w:szCs w:val="40"/>
        </w:rPr>
      </w:pPr>
      <w:r w:rsidRPr="00654C9F">
        <w:rPr>
          <w:rFonts w:ascii="Segoe UI Light" w:hAnsi="Segoe UI Light" w:cs="Segoe UI Light"/>
          <w:b/>
          <w:sz w:val="40"/>
          <w:szCs w:val="40"/>
        </w:rPr>
        <w:t>Surface Precision Mouse</w:t>
      </w:r>
    </w:p>
    <w:p w:rsidR="008320DC" w:rsidRPr="00654C9F" w:rsidRDefault="008320DC" w:rsidP="008320DC">
      <w:pPr>
        <w:jc w:val="center"/>
        <w:rPr>
          <w:rFonts w:ascii="Segoe UI" w:hAnsi="Segoe UI" w:cs="Segoe UI"/>
          <w:sz w:val="24"/>
          <w:szCs w:val="24"/>
        </w:rPr>
      </w:pPr>
      <w:r w:rsidRPr="00654C9F">
        <w:rPr>
          <w:rFonts w:ascii="Segoe UI" w:hAnsi="Segoe UI" w:cs="Segoe UI"/>
          <w:sz w:val="24"/>
          <w:szCs w:val="24"/>
        </w:rPr>
        <w:t>Fact Sheet</w:t>
      </w:r>
    </w:p>
    <w:p w:rsidR="008320DC" w:rsidRDefault="008320DC" w:rsidP="008320DC">
      <w:pPr>
        <w:jc w:val="center"/>
        <w:rPr>
          <w:rFonts w:ascii="Segoe UI" w:hAnsi="Segoe UI" w:cs="Segoe UI"/>
          <w:sz w:val="24"/>
          <w:szCs w:val="24"/>
        </w:rPr>
      </w:pPr>
      <w:r w:rsidRPr="00654C9F">
        <w:rPr>
          <w:rFonts w:ascii="Segoe UI" w:hAnsi="Segoe UI" w:cs="Segoe UI"/>
          <w:sz w:val="24"/>
          <w:szCs w:val="24"/>
        </w:rPr>
        <w:t>October 2017</w:t>
      </w:r>
    </w:p>
    <w:p w:rsidR="00E147AE" w:rsidRDefault="00E147AE" w:rsidP="008320DC">
      <w:pPr>
        <w:jc w:val="center"/>
        <w:rPr>
          <w:rFonts w:ascii="Segoe UI" w:hAnsi="Segoe UI" w:cs="Segoe UI"/>
          <w:sz w:val="24"/>
          <w:szCs w:val="24"/>
        </w:rPr>
      </w:pPr>
    </w:p>
    <w:p w:rsidR="00E147AE" w:rsidRPr="00654C9F" w:rsidRDefault="00E147AE" w:rsidP="008320DC">
      <w:pPr>
        <w:jc w:val="center"/>
        <w:rPr>
          <w:rFonts w:ascii="Segoe UI" w:hAnsi="Segoe UI" w:cs="Segoe UI"/>
          <w:sz w:val="24"/>
          <w:szCs w:val="24"/>
        </w:rPr>
      </w:pPr>
      <w:r w:rsidRPr="00E147AE">
        <w:rPr>
          <w:rFonts w:ascii="Segoe UI" w:hAnsi="Segoe UI" w:cs="Segoe UI"/>
          <w:noProof/>
          <w:sz w:val="24"/>
          <w:szCs w:val="24"/>
        </w:rPr>
        <w:drawing>
          <wp:inline distT="0" distB="0" distL="0" distR="0">
            <wp:extent cx="3460750" cy="1816100"/>
            <wp:effectExtent l="0" t="0" r="0" b="0"/>
            <wp:docPr id="1" name="Picture 1" descr="C:\Users\estallcup\Desktop\ZaP Images\Microsoft Surface Precision Mouse\MSSurface Precision Mouse_Hero_RGB_FY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stallcup\Desktop\ZaP Images\Microsoft Surface Precision Mouse\MSSurface Precision Mouse_Hero_RGB_FY18.pn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t="31376" b="16147"/>
                    <a:stretch/>
                  </pic:blipFill>
                  <pic:spPr bwMode="auto">
                    <a:xfrm>
                      <a:off x="0" y="0"/>
                      <a:ext cx="3460750" cy="1816100"/>
                    </a:xfrm>
                    <a:prstGeom prst="rect">
                      <a:avLst/>
                    </a:prstGeom>
                    <a:noFill/>
                    <a:ln>
                      <a:noFill/>
                    </a:ln>
                    <a:extLst>
                      <a:ext uri="{53640926-AAD7-44D8-BBD7-CCE9431645EC}">
                        <a14:shadowObscured xmlns:a14="http://schemas.microsoft.com/office/drawing/2010/main"/>
                      </a:ext>
                    </a:extLst>
                  </pic:spPr>
                </pic:pic>
              </a:graphicData>
            </a:graphic>
          </wp:inline>
        </w:drawing>
      </w:r>
    </w:p>
    <w:p w:rsidR="008320DC" w:rsidRPr="00654C9F" w:rsidRDefault="008320DC" w:rsidP="008320DC">
      <w:pPr>
        <w:rPr>
          <w:rFonts w:ascii="Segoe UI" w:hAnsi="Segoe UI" w:cs="Segoe UI"/>
          <w:sz w:val="20"/>
          <w:szCs w:val="20"/>
        </w:rPr>
      </w:pPr>
    </w:p>
    <w:p w:rsidR="008320DC" w:rsidRPr="00654C9F" w:rsidRDefault="008320DC" w:rsidP="008320DC">
      <w:pPr>
        <w:rPr>
          <w:rFonts w:ascii="Segoe UI" w:hAnsi="Segoe UI" w:cs="Segoe UI"/>
          <w:sz w:val="20"/>
          <w:szCs w:val="20"/>
        </w:rPr>
      </w:pPr>
      <w:r w:rsidRPr="00654C9F">
        <w:rPr>
          <w:rFonts w:ascii="Segoe UI" w:hAnsi="Segoe UI" w:cs="Segoe UI"/>
          <w:sz w:val="20"/>
          <w:szCs w:val="20"/>
        </w:rPr>
        <w:t>Designed for exceptional accuracy and an unprecedented level of control, Surface Precision Mouse helps you stay in your creative flow with flawless detent or smooth scrolling, three customizable thumb buttons, and the ability to use it with up to three computers at the same time. Built to last, Surface Pre</w:t>
      </w:r>
      <w:bookmarkStart w:id="0" w:name="_GoBack"/>
      <w:bookmarkEnd w:id="0"/>
      <w:r w:rsidRPr="00654C9F">
        <w:rPr>
          <w:rFonts w:ascii="Segoe UI" w:hAnsi="Segoe UI" w:cs="Segoe UI"/>
          <w:sz w:val="20"/>
          <w:szCs w:val="20"/>
        </w:rPr>
        <w:t xml:space="preserve">cision Mouse </w:t>
      </w:r>
      <w:proofErr w:type="gramStart"/>
      <w:r w:rsidRPr="00654C9F">
        <w:rPr>
          <w:rFonts w:ascii="Segoe UI" w:hAnsi="Segoe UI" w:cs="Segoe UI"/>
          <w:sz w:val="20"/>
          <w:szCs w:val="20"/>
        </w:rPr>
        <w:t>is crafted</w:t>
      </w:r>
      <w:proofErr w:type="gramEnd"/>
      <w:r w:rsidRPr="00654C9F">
        <w:rPr>
          <w:rFonts w:ascii="Segoe UI" w:hAnsi="Segoe UI" w:cs="Segoe UI"/>
          <w:sz w:val="20"/>
          <w:szCs w:val="20"/>
        </w:rPr>
        <w:t xml:space="preserve"> with premium materials and thoughtful ergonomic details, including side grips and thumb rest for added comfort. Supports both Bluetooth and USB wired connections. This mouse is the perfect partner to Surface Book 2 or Surface Studio as it </w:t>
      </w:r>
      <w:proofErr w:type="gramStart"/>
      <w:r w:rsidRPr="00654C9F">
        <w:rPr>
          <w:rFonts w:ascii="Segoe UI" w:hAnsi="Segoe UI" w:cs="Segoe UI"/>
          <w:sz w:val="20"/>
          <w:szCs w:val="20"/>
        </w:rPr>
        <w:t>was designed</w:t>
      </w:r>
      <w:proofErr w:type="gramEnd"/>
      <w:r w:rsidRPr="00654C9F">
        <w:rPr>
          <w:rFonts w:ascii="Segoe UI" w:hAnsi="Segoe UI" w:cs="Segoe UI"/>
          <w:sz w:val="20"/>
          <w:szCs w:val="20"/>
        </w:rPr>
        <w:t xml:space="preserve"> with the same customer in mind — especially STEM professionals and creatives who use advanced or professional software to get things done. The customizability, ergonomic design and performance of Surface Precision Mouse help these individuals </w:t>
      </w:r>
      <w:proofErr w:type="gramStart"/>
      <w:r w:rsidRPr="00654C9F">
        <w:rPr>
          <w:rFonts w:ascii="Segoe UI" w:hAnsi="Segoe UI" w:cs="Segoe UI"/>
          <w:sz w:val="20"/>
          <w:szCs w:val="20"/>
        </w:rPr>
        <w:t>get</w:t>
      </w:r>
      <w:proofErr w:type="gramEnd"/>
      <w:r w:rsidRPr="00654C9F">
        <w:rPr>
          <w:rFonts w:ascii="Segoe UI" w:hAnsi="Segoe UI" w:cs="Segoe UI"/>
          <w:sz w:val="20"/>
          <w:szCs w:val="20"/>
        </w:rPr>
        <w:t xml:space="preserve"> more done quickly, accurately and comfortably.</w:t>
      </w:r>
    </w:p>
    <w:p w:rsidR="008320DC" w:rsidRPr="00654C9F" w:rsidRDefault="008320DC" w:rsidP="008320DC">
      <w:pPr>
        <w:rPr>
          <w:rFonts w:ascii="Segoe UI" w:hAnsi="Segoe UI" w:cs="Segoe UI"/>
          <w:bCs/>
          <w:sz w:val="20"/>
          <w:szCs w:val="20"/>
        </w:rPr>
      </w:pPr>
    </w:p>
    <w:p w:rsidR="008320DC" w:rsidRPr="00654C9F" w:rsidRDefault="008320DC" w:rsidP="008320DC">
      <w:pPr>
        <w:pStyle w:val="Heading1"/>
        <w:spacing w:before="0" w:line="240" w:lineRule="auto"/>
      </w:pPr>
      <w:r w:rsidRPr="00654C9F">
        <w:t>Top Features and Benefits</w:t>
      </w:r>
    </w:p>
    <w:p w:rsidR="008320DC" w:rsidRPr="00654C9F" w:rsidRDefault="008320DC" w:rsidP="008320DC">
      <w:pPr>
        <w:pStyle w:val="ListParagraph"/>
        <w:numPr>
          <w:ilvl w:val="0"/>
          <w:numId w:val="1"/>
        </w:numPr>
        <w:rPr>
          <w:rFonts w:ascii="Segoe UI" w:hAnsi="Segoe UI" w:cs="Segoe UI"/>
          <w:sz w:val="20"/>
          <w:szCs w:val="20"/>
        </w:rPr>
      </w:pPr>
      <w:r w:rsidRPr="00654C9F">
        <w:rPr>
          <w:rFonts w:ascii="Segoe UI" w:hAnsi="Segoe UI" w:cs="Segoe UI"/>
          <w:b/>
          <w:sz w:val="20"/>
          <w:szCs w:val="20"/>
        </w:rPr>
        <w:t>Customized to fit your needs.</w:t>
      </w:r>
      <w:r w:rsidRPr="00654C9F">
        <w:rPr>
          <w:rFonts w:ascii="Segoe UI" w:hAnsi="Segoe UI" w:cs="Segoe UI"/>
          <w:sz w:val="20"/>
          <w:szCs w:val="20"/>
        </w:rPr>
        <w:t xml:space="preserve"> Surface Precision Mouse has multiple customizable features, including the three buttons on the left side that </w:t>
      </w:r>
      <w:proofErr w:type="gramStart"/>
      <w:r w:rsidRPr="00654C9F">
        <w:rPr>
          <w:rFonts w:ascii="Segoe UI" w:hAnsi="Segoe UI" w:cs="Segoe UI"/>
          <w:sz w:val="20"/>
          <w:szCs w:val="20"/>
        </w:rPr>
        <w:t>can be programmed</w:t>
      </w:r>
      <w:proofErr w:type="gramEnd"/>
      <w:r w:rsidRPr="00654C9F">
        <w:rPr>
          <w:rFonts w:ascii="Segoe UI" w:hAnsi="Segoe UI" w:cs="Segoe UI"/>
          <w:sz w:val="20"/>
          <w:szCs w:val="20"/>
        </w:rPr>
        <w:t xml:space="preserve"> to do tasks such as </w:t>
      </w:r>
      <w:r w:rsidRPr="00654C9F">
        <w:t>launch a program, execute a complex macro or save a document</w:t>
      </w:r>
      <w:r w:rsidRPr="00654C9F" w:rsidDel="00457D2A">
        <w:rPr>
          <w:rFonts w:ascii="Segoe UI" w:hAnsi="Segoe UI" w:cs="Segoe UI"/>
          <w:sz w:val="20"/>
          <w:szCs w:val="20"/>
        </w:rPr>
        <w:t xml:space="preserve">. </w:t>
      </w:r>
      <w:r w:rsidRPr="00654C9F">
        <w:rPr>
          <w:rFonts w:ascii="Segoe UI" w:hAnsi="Segoe UI" w:cs="Segoe UI"/>
          <w:sz w:val="20"/>
          <w:szCs w:val="20"/>
        </w:rPr>
        <w:t xml:space="preserve">Surface Precision Mouse is capable of pairing with up to three PCs, allowing you </w:t>
      </w:r>
      <w:proofErr w:type="gramStart"/>
      <w:r w:rsidRPr="00654C9F">
        <w:rPr>
          <w:rFonts w:ascii="Segoe UI" w:hAnsi="Segoe UI" w:cs="Segoe UI"/>
          <w:sz w:val="20"/>
          <w:szCs w:val="20"/>
        </w:rPr>
        <w:t>to seamlessly work</w:t>
      </w:r>
      <w:proofErr w:type="gramEnd"/>
      <w:r w:rsidRPr="00654C9F">
        <w:rPr>
          <w:rFonts w:ascii="Segoe UI" w:hAnsi="Segoe UI" w:cs="Segoe UI"/>
          <w:sz w:val="20"/>
          <w:szCs w:val="20"/>
        </w:rPr>
        <w:t xml:space="preserve"> across all your devices. </w:t>
      </w:r>
    </w:p>
    <w:p w:rsidR="008320DC" w:rsidRPr="00654C9F" w:rsidRDefault="008320DC" w:rsidP="008320DC">
      <w:pPr>
        <w:pStyle w:val="ListParagraph"/>
        <w:numPr>
          <w:ilvl w:val="0"/>
          <w:numId w:val="1"/>
        </w:numPr>
        <w:rPr>
          <w:rFonts w:ascii="Segoe UI" w:hAnsi="Segoe UI" w:cs="Segoe UI"/>
          <w:sz w:val="20"/>
          <w:szCs w:val="20"/>
        </w:rPr>
      </w:pPr>
      <w:r w:rsidRPr="00654C9F">
        <w:rPr>
          <w:rFonts w:ascii="Segoe UI" w:hAnsi="Segoe UI" w:cs="Segoe UI"/>
          <w:b/>
          <w:sz w:val="20"/>
          <w:szCs w:val="20"/>
        </w:rPr>
        <w:t xml:space="preserve">Designed with comfort in mind. </w:t>
      </w:r>
      <w:r w:rsidRPr="00654C9F">
        <w:t xml:space="preserve">Surface Precision Mouse </w:t>
      </w:r>
      <w:proofErr w:type="gramStart"/>
      <w:r w:rsidRPr="00654C9F">
        <w:t>was crafted</w:t>
      </w:r>
      <w:proofErr w:type="gramEnd"/>
      <w:r w:rsidRPr="00654C9F">
        <w:t xml:space="preserve"> based on ergonomic principles that make it perfect for long hours of work</w:t>
      </w:r>
      <w:r w:rsidRPr="00654C9F" w:rsidDel="00457D2A">
        <w:rPr>
          <w:rFonts w:ascii="Segoe UI" w:hAnsi="Segoe UI" w:cs="Segoe UI"/>
          <w:sz w:val="20"/>
          <w:szCs w:val="20"/>
        </w:rPr>
        <w:t xml:space="preserve"> </w:t>
      </w:r>
      <w:r w:rsidRPr="00654C9F">
        <w:rPr>
          <w:rFonts w:ascii="Segoe UI" w:hAnsi="Segoe UI" w:cs="Segoe UI"/>
          <w:sz w:val="20"/>
          <w:szCs w:val="20"/>
        </w:rPr>
        <w:t xml:space="preserve">.We selected materials to ensure durability and comfort for intense daily use, from the side grips to the machined aluminum buttons and scroll wheel. </w:t>
      </w:r>
    </w:p>
    <w:p w:rsidR="008320DC" w:rsidRPr="00654C9F" w:rsidRDefault="008320DC" w:rsidP="008320DC">
      <w:pPr>
        <w:pStyle w:val="ListParagraph"/>
        <w:numPr>
          <w:ilvl w:val="0"/>
          <w:numId w:val="1"/>
        </w:numPr>
        <w:rPr>
          <w:rFonts w:ascii="Segoe UI" w:hAnsi="Segoe UI" w:cs="Segoe UI"/>
          <w:sz w:val="20"/>
          <w:szCs w:val="20"/>
        </w:rPr>
      </w:pPr>
      <w:proofErr w:type="gramStart"/>
      <w:r w:rsidRPr="00654C9F">
        <w:rPr>
          <w:rFonts w:ascii="Segoe UI" w:hAnsi="Segoe UI" w:cs="Segoe UI"/>
          <w:b/>
          <w:sz w:val="20"/>
          <w:szCs w:val="20"/>
        </w:rPr>
        <w:t>It’s</w:t>
      </w:r>
      <w:proofErr w:type="gramEnd"/>
      <w:r w:rsidRPr="00654C9F">
        <w:rPr>
          <w:rFonts w:ascii="Segoe UI" w:hAnsi="Segoe UI" w:cs="Segoe UI"/>
          <w:b/>
          <w:sz w:val="20"/>
          <w:szCs w:val="20"/>
        </w:rPr>
        <w:t xml:space="preserve"> all about the control.</w:t>
      </w:r>
      <w:r w:rsidRPr="00654C9F">
        <w:rPr>
          <w:rFonts w:ascii="Segoe UI" w:hAnsi="Segoe UI" w:cs="Segoe UI"/>
          <w:sz w:val="20"/>
          <w:szCs w:val="20"/>
        </w:rPr>
        <w:t xml:space="preserve"> We carefully calculated Surface Precision Mouse’s weight, stability and precision for easy manipulation. Depending on how you like to work, Surface Precision Mouse can connect to your computer wirelessly via Bluetooth or through a wired connection. </w:t>
      </w:r>
    </w:p>
    <w:p w:rsidR="008320DC" w:rsidRPr="00654C9F" w:rsidRDefault="008320DC" w:rsidP="008320DC">
      <w:pPr>
        <w:rPr>
          <w:szCs w:val="36"/>
        </w:rPr>
      </w:pPr>
    </w:p>
    <w:p w:rsidR="008320DC" w:rsidRPr="00654C9F" w:rsidRDefault="008320DC" w:rsidP="008320DC">
      <w:pPr>
        <w:pStyle w:val="Heading1"/>
        <w:spacing w:before="0" w:line="240" w:lineRule="auto"/>
        <w:rPr>
          <w:szCs w:val="36"/>
        </w:rPr>
      </w:pPr>
      <w:r w:rsidRPr="00654C9F">
        <w:rPr>
          <w:szCs w:val="36"/>
        </w:rPr>
        <w:t>Technical Specifications</w:t>
      </w:r>
    </w:p>
    <w:tbl>
      <w:tblPr>
        <w:tblW w:w="9675" w:type="dxa"/>
        <w:shd w:val="clear" w:color="auto" w:fill="FFFFFF"/>
        <w:tblCellMar>
          <w:top w:w="15" w:type="dxa"/>
          <w:left w:w="15" w:type="dxa"/>
          <w:bottom w:w="15" w:type="dxa"/>
          <w:right w:w="15" w:type="dxa"/>
        </w:tblCellMar>
        <w:tblLook w:val="04A0" w:firstRow="1" w:lastRow="0" w:firstColumn="1" w:lastColumn="0" w:noHBand="0" w:noVBand="1"/>
      </w:tblPr>
      <w:tblGrid>
        <w:gridCol w:w="2205"/>
        <w:gridCol w:w="7470"/>
      </w:tblGrid>
      <w:tr w:rsidR="008320DC" w:rsidRPr="00654C9F" w:rsidTr="0052754C">
        <w:tc>
          <w:tcPr>
            <w:tcW w:w="2205" w:type="dxa"/>
            <w:shd w:val="clear" w:color="auto" w:fill="FFFFFF"/>
            <w:tcMar>
              <w:top w:w="75" w:type="dxa"/>
              <w:left w:w="225" w:type="dxa"/>
              <w:bottom w:w="75" w:type="dxa"/>
              <w:right w:w="75" w:type="dxa"/>
            </w:tcMar>
            <w:vAlign w:val="center"/>
            <w:hideMark/>
          </w:tcPr>
          <w:p w:rsidR="008320DC" w:rsidRPr="00654C9F" w:rsidRDefault="008320DC" w:rsidP="0052754C">
            <w:pPr>
              <w:ind w:right="525"/>
              <w:rPr>
                <w:rFonts w:ascii="Segoe UI" w:hAnsi="Segoe UI" w:cs="Segoe UI"/>
                <w:sz w:val="23"/>
                <w:szCs w:val="23"/>
              </w:rPr>
            </w:pPr>
            <w:r w:rsidRPr="00654C9F">
              <w:rPr>
                <w:rFonts w:ascii="Segoe UI" w:hAnsi="Segoe UI" w:cs="Segoe UI"/>
                <w:sz w:val="23"/>
                <w:szCs w:val="23"/>
              </w:rPr>
              <w:t>Product Design</w:t>
            </w:r>
          </w:p>
        </w:tc>
        <w:tc>
          <w:tcPr>
            <w:tcW w:w="7470" w:type="dxa"/>
            <w:shd w:val="clear" w:color="auto" w:fill="FFFFFF"/>
            <w:tcMar>
              <w:top w:w="75" w:type="dxa"/>
              <w:left w:w="75" w:type="dxa"/>
              <w:bottom w:w="75" w:type="dxa"/>
              <w:right w:w="75" w:type="dxa"/>
            </w:tcMar>
            <w:vAlign w:val="center"/>
            <w:hideMark/>
          </w:tcPr>
          <w:p w:rsidR="008320DC" w:rsidRPr="00654C9F" w:rsidRDefault="008320DC" w:rsidP="0052754C">
            <w:pPr>
              <w:ind w:right="525"/>
              <w:rPr>
                <w:rFonts w:ascii="Segoe UI" w:hAnsi="Segoe UI" w:cs="Segoe UI"/>
                <w:sz w:val="20"/>
                <w:szCs w:val="20"/>
              </w:rPr>
            </w:pPr>
            <w:r w:rsidRPr="00654C9F">
              <w:rPr>
                <w:rFonts w:ascii="Segoe UI" w:hAnsi="Segoe UI" w:cs="Segoe UI"/>
                <w:sz w:val="20"/>
                <w:szCs w:val="20"/>
              </w:rPr>
              <w:t xml:space="preserve">Length: 122.6 mm </w:t>
            </w:r>
          </w:p>
          <w:p w:rsidR="008320DC" w:rsidRPr="00654C9F" w:rsidRDefault="008320DC" w:rsidP="0052754C">
            <w:pPr>
              <w:ind w:right="525"/>
              <w:rPr>
                <w:rFonts w:ascii="Segoe UI" w:hAnsi="Segoe UI" w:cs="Segoe UI"/>
                <w:sz w:val="20"/>
                <w:szCs w:val="20"/>
              </w:rPr>
            </w:pPr>
            <w:r w:rsidRPr="00654C9F">
              <w:rPr>
                <w:rFonts w:ascii="Segoe UI" w:hAnsi="Segoe UI" w:cs="Segoe UI"/>
                <w:sz w:val="20"/>
                <w:szCs w:val="20"/>
              </w:rPr>
              <w:t>Width: 77.6 mm</w:t>
            </w:r>
          </w:p>
          <w:p w:rsidR="008320DC" w:rsidRPr="00654C9F" w:rsidRDefault="008320DC" w:rsidP="0052754C">
            <w:pPr>
              <w:ind w:right="525"/>
              <w:rPr>
                <w:rFonts w:ascii="Segoe UI" w:hAnsi="Segoe UI" w:cs="Segoe UI"/>
                <w:sz w:val="20"/>
                <w:szCs w:val="20"/>
              </w:rPr>
            </w:pPr>
            <w:r w:rsidRPr="00654C9F">
              <w:rPr>
                <w:rFonts w:ascii="Segoe UI" w:hAnsi="Segoe UI" w:cs="Segoe UI"/>
                <w:sz w:val="20"/>
                <w:szCs w:val="20"/>
              </w:rPr>
              <w:t>Depth/Height: 43.3 mm</w:t>
            </w:r>
          </w:p>
          <w:p w:rsidR="008320DC" w:rsidRPr="00654C9F" w:rsidRDefault="008320DC" w:rsidP="0052754C">
            <w:pPr>
              <w:ind w:right="525"/>
              <w:rPr>
                <w:rFonts w:ascii="Segoe UI" w:hAnsi="Segoe UI" w:cs="Segoe UI"/>
                <w:sz w:val="20"/>
                <w:szCs w:val="20"/>
              </w:rPr>
            </w:pPr>
            <w:r w:rsidRPr="00654C9F">
              <w:rPr>
                <w:rFonts w:ascii="Segoe UI" w:hAnsi="Segoe UI" w:cs="Segoe UI"/>
                <w:sz w:val="20"/>
                <w:szCs w:val="20"/>
              </w:rPr>
              <w:t xml:space="preserve">Weight: 135 g </w:t>
            </w:r>
          </w:p>
          <w:p w:rsidR="008320DC" w:rsidRPr="00654C9F" w:rsidRDefault="008320DC" w:rsidP="0052754C">
            <w:pPr>
              <w:ind w:right="525"/>
              <w:rPr>
                <w:rFonts w:ascii="Segoe UI" w:hAnsi="Segoe UI" w:cs="Segoe UI"/>
                <w:sz w:val="20"/>
                <w:szCs w:val="20"/>
              </w:rPr>
            </w:pPr>
            <w:r w:rsidRPr="00654C9F">
              <w:rPr>
                <w:rFonts w:ascii="Segoe UI" w:hAnsi="Segoe UI" w:cs="Segoe UI"/>
                <w:sz w:val="20"/>
                <w:szCs w:val="20"/>
              </w:rPr>
              <w:t>Three customizable buttons</w:t>
            </w:r>
          </w:p>
          <w:p w:rsidR="008320DC" w:rsidRPr="00654C9F" w:rsidRDefault="008320DC" w:rsidP="0052754C">
            <w:pPr>
              <w:ind w:right="525"/>
              <w:rPr>
                <w:rFonts w:ascii="Segoe UI" w:hAnsi="Segoe UI" w:cs="Segoe UI"/>
                <w:sz w:val="20"/>
                <w:szCs w:val="20"/>
              </w:rPr>
            </w:pPr>
            <w:r w:rsidRPr="00654C9F">
              <w:rPr>
                <w:rFonts w:ascii="Segoe UI" w:hAnsi="Segoe UI" w:cs="Segoe UI"/>
                <w:sz w:val="20"/>
                <w:szCs w:val="20"/>
              </w:rPr>
              <w:lastRenderedPageBreak/>
              <w:t>Medium-profile arch</w:t>
            </w:r>
          </w:p>
          <w:p w:rsidR="008320DC" w:rsidRPr="00654C9F" w:rsidRDefault="008320DC" w:rsidP="0052754C">
            <w:pPr>
              <w:ind w:right="525"/>
              <w:rPr>
                <w:rFonts w:ascii="Segoe UI" w:hAnsi="Segoe UI" w:cs="Segoe UI"/>
                <w:sz w:val="20"/>
                <w:szCs w:val="20"/>
              </w:rPr>
            </w:pPr>
            <w:r w:rsidRPr="00654C9F">
              <w:rPr>
                <w:rFonts w:ascii="Segoe UI" w:hAnsi="Segoe UI" w:cs="Segoe UI"/>
                <w:sz w:val="20"/>
                <w:szCs w:val="20"/>
              </w:rPr>
              <w:t>Ergonomic design</w:t>
            </w:r>
          </w:p>
          <w:p w:rsidR="008320DC" w:rsidRPr="00654C9F" w:rsidRDefault="008320DC" w:rsidP="0052754C">
            <w:pPr>
              <w:ind w:right="525"/>
              <w:rPr>
                <w:rFonts w:ascii="Segoe UI" w:hAnsi="Segoe UI" w:cs="Segoe UI"/>
                <w:sz w:val="20"/>
                <w:szCs w:val="20"/>
              </w:rPr>
            </w:pPr>
            <w:r w:rsidRPr="00654C9F">
              <w:rPr>
                <w:rFonts w:ascii="Segoe UI" w:hAnsi="Segoe UI" w:cs="Segoe UI"/>
                <w:sz w:val="20"/>
                <w:szCs w:val="20"/>
              </w:rPr>
              <w:t>Machined aluminum</w:t>
            </w:r>
          </w:p>
          <w:p w:rsidR="008320DC" w:rsidRPr="00654C9F" w:rsidRDefault="008320DC" w:rsidP="0052754C">
            <w:pPr>
              <w:ind w:right="525"/>
              <w:rPr>
                <w:rFonts w:ascii="Segoe UI" w:hAnsi="Segoe UI" w:cs="Segoe UI"/>
                <w:sz w:val="20"/>
                <w:szCs w:val="20"/>
              </w:rPr>
            </w:pPr>
            <w:r w:rsidRPr="00654C9F">
              <w:rPr>
                <w:rFonts w:ascii="Segoe UI" w:hAnsi="Segoe UI" w:cs="Segoe UI"/>
                <w:sz w:val="20"/>
                <w:szCs w:val="20"/>
              </w:rPr>
              <w:t>Molded TPE side grip and thumb rest</w:t>
            </w:r>
          </w:p>
        </w:tc>
      </w:tr>
      <w:tr w:rsidR="008320DC" w:rsidRPr="00654C9F" w:rsidTr="0052754C">
        <w:tc>
          <w:tcPr>
            <w:tcW w:w="2205" w:type="dxa"/>
            <w:shd w:val="clear" w:color="auto" w:fill="F2F2F2" w:themeFill="background1" w:themeFillShade="F2"/>
            <w:tcMar>
              <w:top w:w="75" w:type="dxa"/>
              <w:left w:w="225" w:type="dxa"/>
              <w:bottom w:w="75" w:type="dxa"/>
              <w:right w:w="75" w:type="dxa"/>
            </w:tcMar>
            <w:vAlign w:val="center"/>
            <w:hideMark/>
          </w:tcPr>
          <w:p w:rsidR="008320DC" w:rsidRPr="00654C9F" w:rsidRDefault="008320DC" w:rsidP="0052754C">
            <w:pPr>
              <w:ind w:right="525"/>
              <w:rPr>
                <w:rFonts w:ascii="Segoe UI" w:hAnsi="Segoe UI" w:cs="Segoe UI"/>
                <w:sz w:val="23"/>
                <w:szCs w:val="23"/>
              </w:rPr>
            </w:pPr>
            <w:r w:rsidRPr="00654C9F">
              <w:rPr>
                <w:rFonts w:ascii="Segoe UI" w:hAnsi="Segoe UI" w:cs="Segoe UI"/>
                <w:sz w:val="23"/>
                <w:szCs w:val="23"/>
              </w:rPr>
              <w:lastRenderedPageBreak/>
              <w:t>Compatibility</w:t>
            </w:r>
          </w:p>
        </w:tc>
        <w:tc>
          <w:tcPr>
            <w:tcW w:w="7470" w:type="dxa"/>
            <w:shd w:val="clear" w:color="auto" w:fill="F2F2F2" w:themeFill="background1" w:themeFillShade="F2"/>
            <w:tcMar>
              <w:top w:w="75" w:type="dxa"/>
              <w:left w:w="75" w:type="dxa"/>
              <w:bottom w:w="75" w:type="dxa"/>
              <w:right w:w="75" w:type="dxa"/>
            </w:tcMar>
            <w:vAlign w:val="center"/>
            <w:hideMark/>
          </w:tcPr>
          <w:p w:rsidR="008320DC" w:rsidRPr="00654C9F" w:rsidRDefault="008320DC" w:rsidP="0052754C">
            <w:pPr>
              <w:ind w:right="525"/>
              <w:rPr>
                <w:rFonts w:ascii="Segoe UI" w:hAnsi="Segoe UI" w:cs="Segoe UI"/>
                <w:sz w:val="20"/>
                <w:szCs w:val="20"/>
              </w:rPr>
            </w:pPr>
            <w:r w:rsidRPr="00654C9F">
              <w:rPr>
                <w:rFonts w:ascii="Segoe UI" w:hAnsi="Segoe UI" w:cs="Segoe UI"/>
                <w:sz w:val="20"/>
                <w:szCs w:val="20"/>
              </w:rPr>
              <w:t xml:space="preserve">Surface Precision Mouse is compatible with: </w:t>
            </w:r>
          </w:p>
          <w:p w:rsidR="008320DC" w:rsidRPr="00654C9F" w:rsidRDefault="008320DC" w:rsidP="0052754C">
            <w:pPr>
              <w:pStyle w:val="ListParagraph"/>
              <w:numPr>
                <w:ilvl w:val="0"/>
                <w:numId w:val="2"/>
              </w:numPr>
              <w:ind w:right="525"/>
              <w:rPr>
                <w:rFonts w:ascii="Segoe UI" w:hAnsi="Segoe UI" w:cs="Segoe UI"/>
                <w:sz w:val="20"/>
                <w:szCs w:val="20"/>
              </w:rPr>
            </w:pPr>
            <w:r w:rsidRPr="00654C9F">
              <w:rPr>
                <w:rFonts w:ascii="Segoe UI" w:hAnsi="Segoe UI" w:cs="Segoe UI"/>
                <w:sz w:val="20"/>
                <w:szCs w:val="20"/>
              </w:rPr>
              <w:t xml:space="preserve">Windows 10, Windows 8.1, Windows 7* (USB mode only). Customizable and </w:t>
            </w:r>
            <w:proofErr w:type="spellStart"/>
            <w:r w:rsidRPr="00654C9F">
              <w:rPr>
                <w:rFonts w:ascii="Segoe UI" w:hAnsi="Segoe UI" w:cs="Segoe UI"/>
                <w:sz w:val="20"/>
                <w:szCs w:val="20"/>
              </w:rPr>
              <w:t>multidevice</w:t>
            </w:r>
            <w:proofErr w:type="spellEnd"/>
            <w:r w:rsidRPr="00654C9F">
              <w:rPr>
                <w:rFonts w:ascii="Segoe UI" w:hAnsi="Segoe UI" w:cs="Segoe UI"/>
                <w:sz w:val="20"/>
                <w:szCs w:val="20"/>
              </w:rPr>
              <w:t xml:space="preserve"> support not available on Windows 10 S. Mouse and Keyboard center not available in Windows 10 S. </w:t>
            </w:r>
          </w:p>
          <w:p w:rsidR="008320DC" w:rsidRPr="00654C9F" w:rsidRDefault="008320DC" w:rsidP="0052754C">
            <w:pPr>
              <w:pStyle w:val="ListParagraph"/>
              <w:numPr>
                <w:ilvl w:val="0"/>
                <w:numId w:val="2"/>
              </w:numPr>
              <w:ind w:right="525"/>
              <w:rPr>
                <w:rFonts w:ascii="Segoe UI" w:hAnsi="Segoe UI" w:cs="Segoe UI"/>
                <w:sz w:val="20"/>
                <w:szCs w:val="20"/>
              </w:rPr>
            </w:pPr>
            <w:r w:rsidRPr="00654C9F">
              <w:rPr>
                <w:rFonts w:ascii="Segoe UI" w:hAnsi="Segoe UI" w:cs="Segoe UI"/>
                <w:sz w:val="20"/>
                <w:szCs w:val="20"/>
              </w:rPr>
              <w:t xml:space="preserve">Macintosh Mac OS X v10.12+ (USB mode only, Mouse and Keyboard center not available)  </w:t>
            </w:r>
          </w:p>
          <w:p w:rsidR="008320DC" w:rsidRPr="00654C9F" w:rsidRDefault="008320DC" w:rsidP="0052754C">
            <w:pPr>
              <w:pStyle w:val="ListParagraph"/>
              <w:numPr>
                <w:ilvl w:val="0"/>
                <w:numId w:val="2"/>
              </w:numPr>
              <w:ind w:right="525"/>
              <w:rPr>
                <w:rFonts w:ascii="Segoe UI" w:hAnsi="Segoe UI" w:cs="Segoe UI"/>
                <w:sz w:val="20"/>
                <w:szCs w:val="20"/>
              </w:rPr>
            </w:pPr>
            <w:r w:rsidRPr="00654C9F">
              <w:rPr>
                <w:rFonts w:ascii="Segoe UI" w:hAnsi="Segoe UI" w:cs="Segoe UI"/>
                <w:sz w:val="20"/>
                <w:szCs w:val="20"/>
              </w:rPr>
              <w:t xml:space="preserve">Android 5.0+ (Bluetooth mode only, Mouse and Keyboard center not available)  </w:t>
            </w:r>
          </w:p>
          <w:p w:rsidR="008320DC" w:rsidRPr="00654C9F" w:rsidRDefault="008320DC" w:rsidP="0052754C">
            <w:pPr>
              <w:ind w:right="525"/>
              <w:rPr>
                <w:rFonts w:ascii="Segoe UI" w:hAnsi="Segoe UI" w:cs="Segoe UI"/>
                <w:sz w:val="20"/>
                <w:szCs w:val="20"/>
              </w:rPr>
            </w:pPr>
          </w:p>
          <w:p w:rsidR="008320DC" w:rsidRPr="00654C9F" w:rsidRDefault="008320DC" w:rsidP="0052754C">
            <w:pPr>
              <w:ind w:right="525"/>
              <w:rPr>
                <w:rFonts w:ascii="Segoe UI" w:hAnsi="Segoe UI" w:cs="Segoe UI"/>
                <w:sz w:val="20"/>
                <w:szCs w:val="20"/>
              </w:rPr>
            </w:pPr>
            <w:r w:rsidRPr="00654C9F">
              <w:rPr>
                <w:rFonts w:ascii="Segoe UI" w:hAnsi="Segoe UI" w:cs="Segoe UI"/>
                <w:sz w:val="20"/>
                <w:szCs w:val="20"/>
              </w:rPr>
              <w:t>Customization of buttons and Smart Switching only available using Mouse and Keyboard center software</w:t>
            </w:r>
          </w:p>
        </w:tc>
      </w:tr>
      <w:tr w:rsidR="008320DC" w:rsidRPr="00654C9F" w:rsidTr="0052754C">
        <w:tc>
          <w:tcPr>
            <w:tcW w:w="2205" w:type="dxa"/>
            <w:shd w:val="clear" w:color="auto" w:fill="auto"/>
            <w:tcMar>
              <w:top w:w="75" w:type="dxa"/>
              <w:left w:w="225" w:type="dxa"/>
              <w:bottom w:w="75" w:type="dxa"/>
              <w:right w:w="75" w:type="dxa"/>
            </w:tcMar>
            <w:vAlign w:val="center"/>
            <w:hideMark/>
          </w:tcPr>
          <w:p w:rsidR="008320DC" w:rsidRPr="00654C9F" w:rsidRDefault="008320DC" w:rsidP="0052754C">
            <w:pPr>
              <w:ind w:right="525"/>
              <w:rPr>
                <w:rFonts w:ascii="Segoe UI" w:hAnsi="Segoe UI" w:cs="Segoe UI"/>
                <w:sz w:val="23"/>
                <w:szCs w:val="23"/>
              </w:rPr>
            </w:pPr>
            <w:r w:rsidRPr="00654C9F">
              <w:rPr>
                <w:rFonts w:ascii="Segoe UI" w:hAnsi="Segoe UI" w:cs="Segoe UI"/>
                <w:sz w:val="23"/>
                <w:szCs w:val="23"/>
              </w:rPr>
              <w:t>Network</w:t>
            </w:r>
          </w:p>
        </w:tc>
        <w:tc>
          <w:tcPr>
            <w:tcW w:w="7470" w:type="dxa"/>
            <w:shd w:val="clear" w:color="auto" w:fill="auto"/>
            <w:tcMar>
              <w:top w:w="75" w:type="dxa"/>
              <w:left w:w="75" w:type="dxa"/>
              <w:bottom w:w="75" w:type="dxa"/>
              <w:right w:w="75" w:type="dxa"/>
            </w:tcMar>
            <w:hideMark/>
          </w:tcPr>
          <w:p w:rsidR="008320DC" w:rsidRPr="00654C9F" w:rsidRDefault="008320DC" w:rsidP="0052754C">
            <w:pPr>
              <w:ind w:right="525"/>
              <w:rPr>
                <w:rFonts w:ascii="Segoe UI" w:hAnsi="Segoe UI" w:cs="Segoe UI"/>
                <w:sz w:val="20"/>
                <w:szCs w:val="20"/>
              </w:rPr>
            </w:pPr>
            <w:r w:rsidRPr="00654C9F">
              <w:rPr>
                <w:rFonts w:ascii="Segoe UI" w:hAnsi="Segoe UI" w:cs="Segoe UI"/>
                <w:sz w:val="20"/>
                <w:szCs w:val="20"/>
              </w:rPr>
              <w:t>USB 2.1</w:t>
            </w:r>
          </w:p>
          <w:p w:rsidR="008320DC" w:rsidRPr="00654C9F" w:rsidRDefault="008320DC" w:rsidP="0052754C">
            <w:pPr>
              <w:ind w:right="525"/>
              <w:rPr>
                <w:rFonts w:ascii="Segoe UI" w:hAnsi="Segoe UI" w:cs="Segoe UI"/>
                <w:sz w:val="20"/>
                <w:szCs w:val="20"/>
              </w:rPr>
            </w:pPr>
            <w:r w:rsidRPr="00654C9F">
              <w:rPr>
                <w:rFonts w:ascii="Segoe UI" w:hAnsi="Segoe UI" w:cs="Segoe UI"/>
                <w:sz w:val="20"/>
                <w:szCs w:val="20"/>
              </w:rPr>
              <w:t>Bluetooth</w:t>
            </w:r>
            <w:r w:rsidRPr="00654C9F">
              <w:rPr>
                <w:rFonts w:ascii="Segoe UI" w:hAnsi="Segoe UI" w:cs="Segoe UI"/>
                <w:sz w:val="20"/>
                <w:szCs w:val="20"/>
                <w:vertAlign w:val="superscript"/>
              </w:rPr>
              <w:t>®</w:t>
            </w:r>
            <w:r w:rsidRPr="00654C9F">
              <w:rPr>
                <w:rFonts w:ascii="Segoe UI" w:hAnsi="Segoe UI" w:cs="Segoe UI"/>
                <w:sz w:val="20"/>
                <w:szCs w:val="20"/>
              </w:rPr>
              <w:t xml:space="preserve"> Low Energy 4.0/4.1/4.2 compatible*</w:t>
            </w:r>
          </w:p>
        </w:tc>
      </w:tr>
      <w:tr w:rsidR="008320DC" w:rsidRPr="00654C9F" w:rsidTr="0052754C">
        <w:tc>
          <w:tcPr>
            <w:tcW w:w="2205" w:type="dxa"/>
            <w:shd w:val="clear" w:color="auto" w:fill="auto"/>
            <w:tcMar>
              <w:top w:w="75" w:type="dxa"/>
              <w:left w:w="225" w:type="dxa"/>
              <w:bottom w:w="75" w:type="dxa"/>
              <w:right w:w="75" w:type="dxa"/>
            </w:tcMar>
            <w:vAlign w:val="center"/>
          </w:tcPr>
          <w:p w:rsidR="008320DC" w:rsidRPr="00654C9F" w:rsidRDefault="008320DC" w:rsidP="0052754C">
            <w:pPr>
              <w:ind w:right="525"/>
              <w:rPr>
                <w:rFonts w:ascii="Segoe UI" w:hAnsi="Segoe UI" w:cs="Segoe UI"/>
                <w:sz w:val="23"/>
                <w:szCs w:val="23"/>
              </w:rPr>
            </w:pPr>
            <w:r w:rsidRPr="00654C9F">
              <w:rPr>
                <w:rFonts w:ascii="Segoe UI" w:hAnsi="Segoe UI" w:cs="Segoe UI"/>
                <w:sz w:val="23"/>
                <w:szCs w:val="23"/>
              </w:rPr>
              <w:t>Wireless range</w:t>
            </w:r>
          </w:p>
        </w:tc>
        <w:tc>
          <w:tcPr>
            <w:tcW w:w="7470" w:type="dxa"/>
            <w:shd w:val="clear" w:color="auto" w:fill="auto"/>
            <w:tcMar>
              <w:top w:w="75" w:type="dxa"/>
              <w:left w:w="75" w:type="dxa"/>
              <w:bottom w:w="75" w:type="dxa"/>
              <w:right w:w="75" w:type="dxa"/>
            </w:tcMar>
          </w:tcPr>
          <w:p w:rsidR="008320DC" w:rsidRPr="00654C9F" w:rsidRDefault="008320DC" w:rsidP="0052754C">
            <w:pPr>
              <w:ind w:right="525"/>
              <w:rPr>
                <w:rFonts w:ascii="Segoe UI" w:hAnsi="Segoe UI" w:cs="Segoe UI"/>
                <w:sz w:val="20"/>
                <w:szCs w:val="20"/>
              </w:rPr>
            </w:pPr>
            <w:r w:rsidRPr="00654C9F">
              <w:rPr>
                <w:rFonts w:ascii="Segoe UI" w:hAnsi="Segoe UI" w:cs="Segoe UI"/>
                <w:sz w:val="20"/>
                <w:szCs w:val="20"/>
              </w:rPr>
              <w:t>At least 16 feet (5</w:t>
            </w:r>
            <w:r w:rsidRPr="00654C9F">
              <w:rPr>
                <w:rFonts w:ascii="Segoe UI" w:hAnsi="Segoe UI" w:cs="Segoe UI"/>
                <w:color w:val="FF0000"/>
                <w:sz w:val="20"/>
                <w:szCs w:val="20"/>
              </w:rPr>
              <w:t xml:space="preserve"> </w:t>
            </w:r>
            <w:r w:rsidRPr="00654C9F">
              <w:rPr>
                <w:rFonts w:ascii="Segoe UI" w:hAnsi="Segoe UI" w:cs="Segoe UI"/>
                <w:sz w:val="20"/>
                <w:szCs w:val="20"/>
              </w:rPr>
              <w:t>meters) in office environments.</w:t>
            </w:r>
          </w:p>
        </w:tc>
      </w:tr>
      <w:tr w:rsidR="008320DC" w:rsidRPr="00654C9F" w:rsidTr="0052754C">
        <w:tc>
          <w:tcPr>
            <w:tcW w:w="2205" w:type="dxa"/>
            <w:shd w:val="clear" w:color="auto" w:fill="F2F2F2" w:themeFill="background1" w:themeFillShade="F2"/>
            <w:tcMar>
              <w:top w:w="75" w:type="dxa"/>
              <w:left w:w="225" w:type="dxa"/>
              <w:bottom w:w="75" w:type="dxa"/>
              <w:right w:w="75" w:type="dxa"/>
            </w:tcMar>
            <w:vAlign w:val="center"/>
            <w:hideMark/>
          </w:tcPr>
          <w:p w:rsidR="008320DC" w:rsidRPr="00654C9F" w:rsidRDefault="008320DC" w:rsidP="0052754C">
            <w:pPr>
              <w:ind w:right="525"/>
              <w:rPr>
                <w:rFonts w:ascii="Segoe UI" w:hAnsi="Segoe UI" w:cs="Segoe UI"/>
                <w:sz w:val="23"/>
                <w:szCs w:val="23"/>
              </w:rPr>
            </w:pPr>
            <w:r w:rsidRPr="00654C9F">
              <w:rPr>
                <w:rFonts w:ascii="Segoe UI" w:hAnsi="Segoe UI" w:cs="Segoe UI"/>
                <w:sz w:val="23"/>
                <w:szCs w:val="23"/>
              </w:rPr>
              <w:t>Power supply</w:t>
            </w:r>
          </w:p>
        </w:tc>
        <w:tc>
          <w:tcPr>
            <w:tcW w:w="7470" w:type="dxa"/>
            <w:shd w:val="clear" w:color="auto" w:fill="F2F2F2" w:themeFill="background1" w:themeFillShade="F2"/>
            <w:tcMar>
              <w:top w:w="75" w:type="dxa"/>
              <w:left w:w="75" w:type="dxa"/>
              <w:bottom w:w="75" w:type="dxa"/>
              <w:right w:w="75" w:type="dxa"/>
            </w:tcMar>
            <w:vAlign w:val="center"/>
          </w:tcPr>
          <w:p w:rsidR="008320DC" w:rsidRPr="00654C9F" w:rsidRDefault="008320DC" w:rsidP="0052754C">
            <w:pPr>
              <w:ind w:right="525"/>
              <w:rPr>
                <w:rFonts w:ascii="Segoe UI" w:hAnsi="Segoe UI" w:cs="Segoe UI"/>
                <w:color w:val="FF0000"/>
                <w:sz w:val="20"/>
                <w:szCs w:val="20"/>
              </w:rPr>
            </w:pPr>
            <w:r w:rsidRPr="00654C9F">
              <w:rPr>
                <w:rFonts w:ascii="Segoe UI" w:hAnsi="Segoe UI" w:cs="Segoe UI"/>
                <w:sz w:val="20"/>
                <w:szCs w:val="20"/>
              </w:rPr>
              <w:t>Rechargeable USB cable provided</w:t>
            </w:r>
          </w:p>
        </w:tc>
      </w:tr>
      <w:tr w:rsidR="008320DC" w:rsidRPr="00654C9F" w:rsidTr="0052754C">
        <w:tc>
          <w:tcPr>
            <w:tcW w:w="2205" w:type="dxa"/>
            <w:shd w:val="clear" w:color="auto" w:fill="FFFFFF" w:themeFill="background1"/>
            <w:tcMar>
              <w:top w:w="75" w:type="dxa"/>
              <w:left w:w="225" w:type="dxa"/>
              <w:bottom w:w="75" w:type="dxa"/>
              <w:right w:w="75" w:type="dxa"/>
            </w:tcMar>
            <w:vAlign w:val="center"/>
          </w:tcPr>
          <w:p w:rsidR="008320DC" w:rsidRPr="00654C9F" w:rsidRDefault="008320DC" w:rsidP="0052754C">
            <w:pPr>
              <w:ind w:right="525"/>
              <w:rPr>
                <w:rFonts w:ascii="Segoe UI" w:hAnsi="Segoe UI" w:cs="Segoe UI"/>
                <w:sz w:val="23"/>
                <w:szCs w:val="23"/>
              </w:rPr>
            </w:pPr>
            <w:r w:rsidRPr="00654C9F">
              <w:rPr>
                <w:rFonts w:ascii="Segoe UI" w:hAnsi="Segoe UI" w:cs="Segoe UI"/>
                <w:sz w:val="23"/>
                <w:szCs w:val="23"/>
              </w:rPr>
              <w:t xml:space="preserve">Battery </w:t>
            </w:r>
          </w:p>
        </w:tc>
        <w:tc>
          <w:tcPr>
            <w:tcW w:w="7470" w:type="dxa"/>
            <w:shd w:val="clear" w:color="auto" w:fill="FFFFFF" w:themeFill="background1"/>
            <w:tcMar>
              <w:top w:w="75" w:type="dxa"/>
              <w:left w:w="75" w:type="dxa"/>
              <w:bottom w:w="75" w:type="dxa"/>
              <w:right w:w="75" w:type="dxa"/>
            </w:tcMar>
            <w:vAlign w:val="center"/>
          </w:tcPr>
          <w:p w:rsidR="008320DC" w:rsidRPr="00654C9F" w:rsidRDefault="008320DC" w:rsidP="0052754C">
            <w:pPr>
              <w:ind w:right="525"/>
              <w:rPr>
                <w:rFonts w:ascii="Segoe UI" w:hAnsi="Segoe UI" w:cs="Segoe UI"/>
                <w:color w:val="FF0000"/>
                <w:sz w:val="20"/>
                <w:szCs w:val="20"/>
              </w:rPr>
            </w:pPr>
            <w:r w:rsidRPr="00654C9F">
              <w:rPr>
                <w:rFonts w:ascii="Segoe UI" w:hAnsi="Segoe UI" w:cs="Segoe UI"/>
                <w:sz w:val="20"/>
                <w:szCs w:val="20"/>
              </w:rPr>
              <w:t>3 months</w:t>
            </w:r>
          </w:p>
        </w:tc>
      </w:tr>
      <w:tr w:rsidR="008320DC" w:rsidRPr="00654C9F" w:rsidTr="0052754C">
        <w:tc>
          <w:tcPr>
            <w:tcW w:w="2205" w:type="dxa"/>
            <w:shd w:val="clear" w:color="auto" w:fill="F2F2F2" w:themeFill="background1" w:themeFillShade="F2"/>
            <w:tcMar>
              <w:top w:w="75" w:type="dxa"/>
              <w:left w:w="225" w:type="dxa"/>
              <w:bottom w:w="75" w:type="dxa"/>
              <w:right w:w="75" w:type="dxa"/>
            </w:tcMar>
            <w:vAlign w:val="center"/>
          </w:tcPr>
          <w:p w:rsidR="008320DC" w:rsidRPr="00654C9F" w:rsidRDefault="008320DC" w:rsidP="0052754C">
            <w:pPr>
              <w:ind w:right="525"/>
              <w:rPr>
                <w:rFonts w:ascii="Segoe UI" w:hAnsi="Segoe UI" w:cs="Segoe UI"/>
                <w:sz w:val="23"/>
                <w:szCs w:val="23"/>
              </w:rPr>
            </w:pPr>
            <w:r w:rsidRPr="00654C9F">
              <w:rPr>
                <w:rFonts w:ascii="Segoe UI" w:hAnsi="Segoe UI" w:cs="Segoe UI"/>
                <w:sz w:val="23"/>
                <w:szCs w:val="23"/>
              </w:rPr>
              <w:t>In the box</w:t>
            </w:r>
          </w:p>
        </w:tc>
        <w:tc>
          <w:tcPr>
            <w:tcW w:w="7470" w:type="dxa"/>
            <w:shd w:val="clear" w:color="auto" w:fill="F2F2F2" w:themeFill="background1" w:themeFillShade="F2"/>
            <w:tcMar>
              <w:top w:w="75" w:type="dxa"/>
              <w:left w:w="75" w:type="dxa"/>
              <w:bottom w:w="75" w:type="dxa"/>
              <w:right w:w="75" w:type="dxa"/>
            </w:tcMar>
            <w:vAlign w:val="center"/>
          </w:tcPr>
          <w:p w:rsidR="008320DC" w:rsidRPr="00654C9F" w:rsidRDefault="008320DC" w:rsidP="0052754C">
            <w:pPr>
              <w:rPr>
                <w:rFonts w:ascii="Segoe UI" w:hAnsi="Segoe UI" w:cs="Segoe UI"/>
                <w:sz w:val="20"/>
                <w:szCs w:val="20"/>
              </w:rPr>
            </w:pPr>
            <w:r w:rsidRPr="00654C9F">
              <w:rPr>
                <w:rFonts w:ascii="Segoe UI" w:hAnsi="Segoe UI" w:cs="Segoe UI"/>
                <w:sz w:val="20"/>
                <w:szCs w:val="20"/>
              </w:rPr>
              <w:t>Surface Precision Mouse</w:t>
            </w:r>
          </w:p>
          <w:p w:rsidR="008320DC" w:rsidRPr="00654C9F" w:rsidRDefault="008320DC" w:rsidP="0052754C">
            <w:pPr>
              <w:rPr>
                <w:rFonts w:ascii="Segoe UI" w:hAnsi="Segoe UI" w:cs="Segoe UI"/>
                <w:sz w:val="20"/>
                <w:szCs w:val="20"/>
              </w:rPr>
            </w:pPr>
            <w:r w:rsidRPr="00654C9F">
              <w:rPr>
                <w:rFonts w:ascii="Segoe UI" w:hAnsi="Segoe UI" w:cs="Segoe UI"/>
                <w:sz w:val="20"/>
                <w:szCs w:val="20"/>
              </w:rPr>
              <w:t xml:space="preserve">USB cable </w:t>
            </w:r>
          </w:p>
          <w:p w:rsidR="008320DC" w:rsidRPr="00654C9F" w:rsidRDefault="008320DC" w:rsidP="0052754C">
            <w:pPr>
              <w:rPr>
                <w:rFonts w:ascii="Segoe UI" w:hAnsi="Segoe UI" w:cs="Segoe UI"/>
                <w:sz w:val="20"/>
                <w:szCs w:val="20"/>
              </w:rPr>
            </w:pPr>
            <w:r w:rsidRPr="00654C9F">
              <w:rPr>
                <w:rFonts w:ascii="Segoe UI" w:hAnsi="Segoe UI" w:cs="Segoe UI"/>
                <w:sz w:val="20"/>
                <w:szCs w:val="20"/>
              </w:rPr>
              <w:t>Quick Start Guide</w:t>
            </w:r>
          </w:p>
          <w:p w:rsidR="008320DC" w:rsidRPr="00654C9F" w:rsidRDefault="008320DC" w:rsidP="0052754C">
            <w:pPr>
              <w:rPr>
                <w:rFonts w:ascii="Segoe UI" w:hAnsi="Segoe UI" w:cs="Segoe UI"/>
                <w:sz w:val="20"/>
                <w:szCs w:val="20"/>
              </w:rPr>
            </w:pPr>
            <w:r w:rsidRPr="00654C9F">
              <w:rPr>
                <w:rFonts w:ascii="Segoe UI" w:hAnsi="Segoe UI" w:cs="Segoe UI"/>
                <w:sz w:val="20"/>
                <w:szCs w:val="20"/>
              </w:rPr>
              <w:t>Safety and warranty documents</w:t>
            </w:r>
          </w:p>
        </w:tc>
      </w:tr>
      <w:tr w:rsidR="008320DC" w:rsidRPr="00654C9F" w:rsidTr="0052754C">
        <w:tc>
          <w:tcPr>
            <w:tcW w:w="2205" w:type="dxa"/>
            <w:shd w:val="clear" w:color="auto" w:fill="FFFFFF" w:themeFill="background1"/>
            <w:tcMar>
              <w:top w:w="75" w:type="dxa"/>
              <w:left w:w="225" w:type="dxa"/>
              <w:bottom w:w="75" w:type="dxa"/>
              <w:right w:w="75" w:type="dxa"/>
            </w:tcMar>
            <w:vAlign w:val="center"/>
            <w:hideMark/>
          </w:tcPr>
          <w:p w:rsidR="008320DC" w:rsidRPr="00654C9F" w:rsidRDefault="008320DC" w:rsidP="0052754C">
            <w:pPr>
              <w:ind w:right="525"/>
              <w:rPr>
                <w:rFonts w:ascii="Segoe UI" w:hAnsi="Segoe UI" w:cs="Segoe UI"/>
                <w:sz w:val="23"/>
                <w:szCs w:val="23"/>
              </w:rPr>
            </w:pPr>
            <w:r w:rsidRPr="00654C9F">
              <w:rPr>
                <w:rFonts w:ascii="Segoe UI" w:hAnsi="Segoe UI" w:cs="Segoe UI"/>
                <w:sz w:val="23"/>
                <w:szCs w:val="23"/>
              </w:rPr>
              <w:t>Warranty</w:t>
            </w:r>
          </w:p>
        </w:tc>
        <w:tc>
          <w:tcPr>
            <w:tcW w:w="7470" w:type="dxa"/>
            <w:shd w:val="clear" w:color="auto" w:fill="FFFFFF" w:themeFill="background1"/>
            <w:tcMar>
              <w:top w:w="75" w:type="dxa"/>
              <w:left w:w="75" w:type="dxa"/>
              <w:bottom w:w="75" w:type="dxa"/>
              <w:right w:w="75" w:type="dxa"/>
            </w:tcMar>
            <w:vAlign w:val="center"/>
            <w:hideMark/>
          </w:tcPr>
          <w:p w:rsidR="008320DC" w:rsidRPr="00654C9F" w:rsidRDefault="008320DC" w:rsidP="0052754C">
            <w:pPr>
              <w:ind w:right="525"/>
              <w:rPr>
                <w:rFonts w:ascii="Segoe UI" w:hAnsi="Segoe UI" w:cs="Segoe UI"/>
                <w:sz w:val="20"/>
                <w:szCs w:val="20"/>
              </w:rPr>
            </w:pPr>
            <w:r w:rsidRPr="00654C9F">
              <w:rPr>
                <w:rFonts w:ascii="Segoe UI" w:hAnsi="Segoe UI" w:cs="Segoe UI"/>
                <w:sz w:val="20"/>
                <w:szCs w:val="20"/>
              </w:rPr>
              <w:t>One-year limited hardware warranty</w:t>
            </w:r>
            <w:r w:rsidRPr="00654C9F">
              <w:rPr>
                <w:rFonts w:ascii="Segoe UI" w:hAnsi="Segoe UI" w:cs="Segoe UI"/>
                <w:sz w:val="20"/>
                <w:szCs w:val="20"/>
                <w:vertAlign w:val="superscript"/>
              </w:rPr>
              <w:t>2</w:t>
            </w:r>
          </w:p>
        </w:tc>
      </w:tr>
      <w:tr w:rsidR="008320DC" w:rsidRPr="00654C9F" w:rsidTr="0052754C">
        <w:tc>
          <w:tcPr>
            <w:tcW w:w="2205" w:type="dxa"/>
            <w:shd w:val="clear" w:color="auto" w:fill="FFFFFF" w:themeFill="background1"/>
            <w:tcMar>
              <w:top w:w="75" w:type="dxa"/>
              <w:left w:w="225" w:type="dxa"/>
              <w:bottom w:w="75" w:type="dxa"/>
              <w:right w:w="75" w:type="dxa"/>
            </w:tcMar>
            <w:vAlign w:val="center"/>
          </w:tcPr>
          <w:p w:rsidR="008320DC" w:rsidRPr="00654C9F" w:rsidRDefault="008320DC" w:rsidP="0052754C">
            <w:pPr>
              <w:ind w:right="525"/>
              <w:rPr>
                <w:rFonts w:ascii="Segoe UI" w:hAnsi="Segoe UI" w:cs="Segoe UI"/>
                <w:sz w:val="23"/>
                <w:szCs w:val="23"/>
              </w:rPr>
            </w:pPr>
          </w:p>
        </w:tc>
        <w:tc>
          <w:tcPr>
            <w:tcW w:w="7470" w:type="dxa"/>
            <w:shd w:val="clear" w:color="auto" w:fill="FFFFFF" w:themeFill="background1"/>
            <w:tcMar>
              <w:top w:w="75" w:type="dxa"/>
              <w:left w:w="75" w:type="dxa"/>
              <w:bottom w:w="75" w:type="dxa"/>
              <w:right w:w="75" w:type="dxa"/>
            </w:tcMar>
            <w:vAlign w:val="center"/>
          </w:tcPr>
          <w:p w:rsidR="008320DC" w:rsidRPr="00654C9F" w:rsidRDefault="008320DC" w:rsidP="0052754C">
            <w:pPr>
              <w:ind w:right="525"/>
              <w:rPr>
                <w:rFonts w:ascii="Segoe UI" w:hAnsi="Segoe UI" w:cs="Segoe UI"/>
                <w:sz w:val="20"/>
                <w:szCs w:val="20"/>
              </w:rPr>
            </w:pPr>
          </w:p>
        </w:tc>
      </w:tr>
    </w:tbl>
    <w:p w:rsidR="008320DC" w:rsidRPr="00654C9F" w:rsidRDefault="008320DC" w:rsidP="008320DC">
      <w:pPr>
        <w:rPr>
          <w:rFonts w:ascii="Segoe UI" w:hAnsi="Segoe UI" w:cs="Segoe UI"/>
          <w:sz w:val="16"/>
          <w:szCs w:val="16"/>
        </w:rPr>
      </w:pPr>
      <w:proofErr w:type="gramStart"/>
      <w:r w:rsidRPr="00654C9F">
        <w:rPr>
          <w:rFonts w:ascii="Segoe UI" w:hAnsi="Segoe UI" w:cs="Segoe UI"/>
          <w:sz w:val="16"/>
          <w:szCs w:val="16"/>
          <w:vertAlign w:val="superscript"/>
        </w:rPr>
        <w:t>2</w:t>
      </w:r>
      <w:r w:rsidRPr="00654C9F">
        <w:rPr>
          <w:rFonts w:ascii="Segoe UI" w:hAnsi="Segoe UI" w:cs="Segoe UI"/>
          <w:sz w:val="16"/>
          <w:szCs w:val="16"/>
        </w:rPr>
        <w:t xml:space="preserve"> In the U.S.;</w:t>
      </w:r>
      <w:proofErr w:type="gramEnd"/>
      <w:r w:rsidRPr="00654C9F">
        <w:rPr>
          <w:rFonts w:ascii="Segoe UI" w:hAnsi="Segoe UI" w:cs="Segoe UI"/>
          <w:sz w:val="16"/>
          <w:szCs w:val="16"/>
        </w:rPr>
        <w:t xml:space="preserve"> warranty terms vary by market.</w:t>
      </w:r>
    </w:p>
    <w:p w:rsidR="008320DC" w:rsidRPr="00654C9F" w:rsidRDefault="008320DC" w:rsidP="008320DC">
      <w:pPr>
        <w:rPr>
          <w:rFonts w:ascii="Segoe UI" w:hAnsi="Segoe UI" w:cs="Segoe UI"/>
          <w:b/>
          <w:sz w:val="20"/>
          <w:szCs w:val="20"/>
        </w:rPr>
      </w:pPr>
    </w:p>
    <w:p w:rsidR="008320DC" w:rsidRPr="00654C9F" w:rsidRDefault="008320DC" w:rsidP="008320DC">
      <w:pPr>
        <w:rPr>
          <w:rFonts w:ascii="Segoe UI" w:hAnsi="Segoe UI" w:cs="Segoe UI"/>
          <w:b/>
          <w:sz w:val="20"/>
          <w:szCs w:val="20"/>
        </w:rPr>
      </w:pPr>
      <w:r w:rsidRPr="00654C9F">
        <w:rPr>
          <w:rFonts w:ascii="Segoe UI" w:hAnsi="Segoe UI" w:cs="Segoe UI"/>
          <w:b/>
          <w:sz w:val="20"/>
          <w:szCs w:val="20"/>
        </w:rPr>
        <w:t>For more information, press only:</w:t>
      </w:r>
    </w:p>
    <w:p w:rsidR="008320DC" w:rsidRPr="00654C9F" w:rsidRDefault="008320DC" w:rsidP="008320DC">
      <w:pPr>
        <w:rPr>
          <w:rFonts w:ascii="Segoe UI" w:hAnsi="Segoe UI"/>
          <w:sz w:val="20"/>
        </w:rPr>
      </w:pPr>
      <w:r w:rsidRPr="00654C9F">
        <w:rPr>
          <w:rFonts w:ascii="Segoe UI" w:hAnsi="Segoe UI" w:cs="Segoe UI"/>
          <w:sz w:val="20"/>
          <w:szCs w:val="20"/>
        </w:rPr>
        <w:t xml:space="preserve">Microsoft Media Relations, WE Communications, </w:t>
      </w:r>
      <w:r w:rsidRPr="00654C9F">
        <w:rPr>
          <w:szCs w:val="36"/>
        </w:rPr>
        <w:t>(425) 638-7777</w:t>
      </w:r>
      <w:r w:rsidRPr="00654C9F">
        <w:rPr>
          <w:rFonts w:ascii="Segoe UI" w:hAnsi="Segoe UI" w:cs="Segoe UI"/>
          <w:sz w:val="20"/>
          <w:szCs w:val="20"/>
        </w:rPr>
        <w:t xml:space="preserve">, </w:t>
      </w:r>
      <w:hyperlink r:id="rId6" w:history="1">
        <w:r w:rsidRPr="00654C9F">
          <w:rPr>
            <w:rStyle w:val="Hyperlink"/>
            <w:rFonts w:ascii="Segoe UI" w:hAnsi="Segoe UI"/>
            <w:sz w:val="20"/>
          </w:rPr>
          <w:t>rrt@we-worldwide.com</w:t>
        </w:r>
      </w:hyperlink>
    </w:p>
    <w:p w:rsidR="008320DC" w:rsidRPr="00654C9F" w:rsidRDefault="008320DC" w:rsidP="008320DC">
      <w:pPr>
        <w:rPr>
          <w:rFonts w:ascii="Segoe UI" w:hAnsi="Segoe UI" w:cs="Segoe UI"/>
          <w:sz w:val="20"/>
          <w:szCs w:val="20"/>
        </w:rPr>
      </w:pPr>
    </w:p>
    <w:p w:rsidR="008320DC" w:rsidRPr="00654C9F" w:rsidRDefault="008320DC" w:rsidP="008320DC">
      <w:pPr>
        <w:rPr>
          <w:rFonts w:ascii="Segoe UI" w:hAnsi="Segoe UI" w:cs="Segoe UI"/>
          <w:b/>
          <w:sz w:val="20"/>
          <w:szCs w:val="20"/>
        </w:rPr>
      </w:pPr>
      <w:r w:rsidRPr="00654C9F">
        <w:rPr>
          <w:rFonts w:ascii="Segoe UI" w:hAnsi="Segoe UI" w:cs="Segoe UI"/>
          <w:b/>
          <w:sz w:val="20"/>
          <w:szCs w:val="20"/>
        </w:rPr>
        <w:t>For more product information and images:</w:t>
      </w:r>
    </w:p>
    <w:p w:rsidR="008320DC" w:rsidRPr="00654C9F" w:rsidRDefault="008320DC" w:rsidP="008320DC">
      <w:pPr>
        <w:rPr>
          <w:rFonts w:ascii="Segoe UI" w:hAnsi="Segoe UI" w:cs="Segoe UI"/>
          <w:sz w:val="20"/>
          <w:szCs w:val="20"/>
        </w:rPr>
      </w:pPr>
      <w:r w:rsidRPr="00654C9F">
        <w:rPr>
          <w:rFonts w:ascii="Segoe UI" w:hAnsi="Segoe UI" w:cs="Segoe UI"/>
          <w:sz w:val="20"/>
          <w:szCs w:val="20"/>
        </w:rPr>
        <w:t xml:space="preserve">Visit the Surface Newsroom at </w:t>
      </w:r>
      <w:hyperlink r:id="rId7" w:history="1">
        <w:r w:rsidRPr="00654C9F">
          <w:rPr>
            <w:rStyle w:val="Hyperlink"/>
            <w:rFonts w:ascii="Segoe UI" w:hAnsi="Segoe UI" w:cs="Segoe UI"/>
            <w:sz w:val="20"/>
            <w:szCs w:val="20"/>
          </w:rPr>
          <w:t>http://www.microsoft.com/en-us/news/presskits/surface</w:t>
        </w:r>
      </w:hyperlink>
      <w:r w:rsidRPr="00654C9F">
        <w:rPr>
          <w:rStyle w:val="Hyperlink"/>
          <w:rFonts w:ascii="Segoe UI" w:hAnsi="Segoe UI" w:cs="Segoe UI"/>
          <w:color w:val="auto"/>
          <w:sz w:val="20"/>
          <w:szCs w:val="20"/>
          <w:u w:val="none"/>
        </w:rPr>
        <w:t>.</w:t>
      </w:r>
    </w:p>
    <w:p w:rsidR="008320DC" w:rsidRPr="00654C9F" w:rsidRDefault="008320DC" w:rsidP="008320DC">
      <w:pPr>
        <w:rPr>
          <w:rFonts w:ascii="Segoe UI" w:hAnsi="Segoe UI" w:cs="Segoe UI"/>
          <w:sz w:val="20"/>
          <w:szCs w:val="20"/>
        </w:rPr>
      </w:pPr>
    </w:p>
    <w:p w:rsidR="008320DC" w:rsidRPr="00654C9F" w:rsidRDefault="008320DC" w:rsidP="008320DC">
      <w:pPr>
        <w:rPr>
          <w:rFonts w:ascii="Segoe UI" w:hAnsi="Segoe UI" w:cs="Segoe UI"/>
          <w:b/>
          <w:sz w:val="20"/>
          <w:szCs w:val="20"/>
        </w:rPr>
      </w:pPr>
      <w:r w:rsidRPr="00654C9F">
        <w:rPr>
          <w:rFonts w:ascii="Segoe UI" w:hAnsi="Segoe UI" w:cs="Segoe UI"/>
          <w:b/>
          <w:sz w:val="20"/>
          <w:szCs w:val="20"/>
        </w:rPr>
        <w:t>For more information about Surface:</w:t>
      </w:r>
    </w:p>
    <w:p w:rsidR="008320DC" w:rsidRDefault="008320DC" w:rsidP="008320DC">
      <w:pPr>
        <w:rPr>
          <w:rFonts w:ascii="Segoe UI" w:hAnsi="Segoe UI" w:cs="Segoe UI"/>
          <w:sz w:val="20"/>
          <w:szCs w:val="20"/>
        </w:rPr>
      </w:pPr>
      <w:r w:rsidRPr="00654C9F">
        <w:rPr>
          <w:rFonts w:ascii="Segoe UI" w:hAnsi="Segoe UI" w:cs="Segoe UI"/>
          <w:sz w:val="20"/>
          <w:szCs w:val="20"/>
        </w:rPr>
        <w:t xml:space="preserve">Visit Surface at </w:t>
      </w:r>
      <w:hyperlink r:id="rId8" w:history="1">
        <w:r w:rsidRPr="00654C9F">
          <w:rPr>
            <w:rStyle w:val="Hyperlink"/>
            <w:rFonts w:ascii="Segoe UI" w:hAnsi="Segoe UI" w:cs="Segoe UI"/>
            <w:sz w:val="20"/>
            <w:szCs w:val="20"/>
          </w:rPr>
          <w:t>http://www.microsoft.com/surface</w:t>
        </w:r>
      </w:hyperlink>
      <w:r w:rsidRPr="00654C9F">
        <w:rPr>
          <w:rFonts w:ascii="Segoe UI" w:hAnsi="Segoe UI" w:cs="Segoe UI"/>
          <w:sz w:val="20"/>
          <w:szCs w:val="20"/>
        </w:rPr>
        <w:t>.</w:t>
      </w:r>
    </w:p>
    <w:p w:rsidR="008320DC" w:rsidRPr="003873EE" w:rsidRDefault="008320DC" w:rsidP="008320DC">
      <w:pPr>
        <w:rPr>
          <w:rFonts w:ascii="Segoe UI" w:hAnsi="Segoe UI" w:cs="Segoe UI"/>
          <w:sz w:val="20"/>
          <w:szCs w:val="20"/>
        </w:rPr>
      </w:pPr>
    </w:p>
    <w:p w:rsidR="008320DC" w:rsidRDefault="008320DC" w:rsidP="008320DC"/>
    <w:p w:rsidR="00663F48" w:rsidRDefault="00663F48"/>
    <w:sectPr w:rsidR="00663F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D6C18"/>
    <w:multiLevelType w:val="hybridMultilevel"/>
    <w:tmpl w:val="40B60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ED2ED3"/>
    <w:multiLevelType w:val="hybridMultilevel"/>
    <w:tmpl w:val="417C9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0DC"/>
    <w:rsid w:val="00663F48"/>
    <w:rsid w:val="008320DC"/>
    <w:rsid w:val="00A70BB5"/>
    <w:rsid w:val="00C6458E"/>
    <w:rsid w:val="00DA765F"/>
    <w:rsid w:val="00E147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DE505"/>
  <w15:chartTrackingRefBased/>
  <w15:docId w15:val="{13858D48-3887-43DA-9E26-693DA3A0E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20DC"/>
    <w:pPr>
      <w:spacing w:after="0" w:line="240" w:lineRule="auto"/>
    </w:pPr>
  </w:style>
  <w:style w:type="paragraph" w:styleId="Heading1">
    <w:name w:val="heading 1"/>
    <w:basedOn w:val="Normal"/>
    <w:next w:val="Normal"/>
    <w:link w:val="Heading1Char"/>
    <w:uiPriority w:val="9"/>
    <w:qFormat/>
    <w:rsid w:val="008320DC"/>
    <w:pPr>
      <w:keepNext/>
      <w:keepLines/>
      <w:spacing w:before="240" w:line="259" w:lineRule="auto"/>
      <w:outlineLvl w:val="0"/>
    </w:pPr>
    <w:rPr>
      <w:rFonts w:ascii="Segoe UI Light" w:eastAsia="Times New Roman" w:hAnsi="Segoe UI Light" w:cs="Segoe UI Light"/>
      <w:sz w:val="36"/>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20DC"/>
    <w:rPr>
      <w:rFonts w:ascii="Segoe UI Light" w:eastAsia="Times New Roman" w:hAnsi="Segoe UI Light" w:cs="Segoe UI Light"/>
      <w:sz w:val="36"/>
      <w:lang w:val="en"/>
    </w:rPr>
  </w:style>
  <w:style w:type="character" w:styleId="Hyperlink">
    <w:name w:val="Hyperlink"/>
    <w:basedOn w:val="DefaultParagraphFont"/>
    <w:uiPriority w:val="99"/>
    <w:unhideWhenUsed/>
    <w:rsid w:val="008320DC"/>
    <w:rPr>
      <w:color w:val="0563C1" w:themeColor="hyperlink"/>
      <w:u w:val="single"/>
    </w:rPr>
  </w:style>
  <w:style w:type="paragraph" w:styleId="ListParagraph">
    <w:name w:val="List Paragraph"/>
    <w:basedOn w:val="Normal"/>
    <w:uiPriority w:val="34"/>
    <w:qFormat/>
    <w:rsid w:val="008320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crosoft.com/surface" TargetMode="External"/><Relationship Id="rId3" Type="http://schemas.openxmlformats.org/officeDocument/2006/relationships/settings" Target="settings.xml"/><Relationship Id="rId7" Type="http://schemas.openxmlformats.org/officeDocument/2006/relationships/hyperlink" Target="http://www.microsoft.com/en-us/news/presskits/surfa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apidresponse@we-worldwide.co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525</Words>
  <Characters>2998</Characters>
  <Application>Microsoft Office Word</Application>
  <DocSecurity>0</DocSecurity>
  <Lines>24</Lines>
  <Paragraphs>7</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Top Features and Benefits</vt:lpstr>
      <vt:lpstr>Technical Specifications</vt:lpstr>
    </vt:vector>
  </TitlesOfParts>
  <Company/>
  <LinksUpToDate>false</LinksUpToDate>
  <CharactersWithSpaces>3516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Stallcup</dc:creator>
  <cp:keywords/>
  <dc:description/>
  <cp:lastModifiedBy>Ellen Stallcup</cp:lastModifiedBy>
  <cp:revision>2</cp:revision>
  <dcterms:created xsi:type="dcterms:W3CDTF">2017-10-16T23:34:00Z</dcterms:created>
  <dcterms:modified xsi:type="dcterms:W3CDTF">2017-10-17T01:02:00Z</dcterms:modified>
</cp:coreProperties>
</file>