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2DD1E" w14:textId="4A83DB40" w:rsidR="001B48A4" w:rsidRPr="00E31B8E" w:rsidRDefault="26AB882F" w:rsidP="6CD199F5">
      <w:pPr>
        <w:jc w:val="center"/>
        <w:rPr>
          <w:rFonts w:ascii="Segoe UI Light" w:hAnsi="Segoe UI Light" w:cs="Segoe UI Light"/>
          <w:b/>
          <w:bCs/>
          <w:sz w:val="40"/>
          <w:szCs w:val="40"/>
        </w:rPr>
      </w:pPr>
      <w:r w:rsidRPr="6CD199F5">
        <w:rPr>
          <w:rFonts w:ascii="Segoe UI Light" w:hAnsi="Segoe UI Light" w:cs="Segoe UI Light"/>
          <w:b/>
          <w:bCs/>
          <w:sz w:val="40"/>
          <w:szCs w:val="40"/>
        </w:rPr>
        <w:t xml:space="preserve">Surface </w:t>
      </w:r>
      <w:r w:rsidR="056E0C9D" w:rsidRPr="6CD199F5">
        <w:rPr>
          <w:rFonts w:ascii="Segoe UI Light" w:hAnsi="Segoe UI Light" w:cs="Segoe UI Light"/>
          <w:b/>
          <w:bCs/>
          <w:sz w:val="40"/>
          <w:szCs w:val="40"/>
        </w:rPr>
        <w:t>Headphones</w:t>
      </w:r>
      <w:r w:rsidR="7AD5FE15" w:rsidRPr="6CD199F5">
        <w:rPr>
          <w:rFonts w:ascii="Segoe UI Light" w:hAnsi="Segoe UI Light" w:cs="Segoe UI Light"/>
          <w:b/>
          <w:bCs/>
          <w:sz w:val="40"/>
          <w:szCs w:val="40"/>
        </w:rPr>
        <w:t xml:space="preserve"> 2</w:t>
      </w:r>
    </w:p>
    <w:p w14:paraId="0CB9A616" w14:textId="77777777" w:rsidR="00804F29" w:rsidRPr="00E31B8E" w:rsidRDefault="00804F29" w:rsidP="00602D8C">
      <w:pPr>
        <w:jc w:val="center"/>
        <w:rPr>
          <w:rFonts w:ascii="Segoe UI" w:hAnsi="Segoe UI" w:cs="Segoe UI"/>
          <w:sz w:val="24"/>
          <w:szCs w:val="24"/>
        </w:rPr>
      </w:pPr>
      <w:r w:rsidRPr="00E31B8E">
        <w:rPr>
          <w:rFonts w:ascii="Segoe UI" w:hAnsi="Segoe UI" w:cs="Segoe UI"/>
          <w:sz w:val="24"/>
          <w:szCs w:val="24"/>
        </w:rPr>
        <w:t xml:space="preserve">Fact </w:t>
      </w:r>
      <w:r w:rsidR="006E5338" w:rsidRPr="00E31B8E">
        <w:rPr>
          <w:rFonts w:ascii="Segoe UI" w:hAnsi="Segoe UI" w:cs="Segoe UI"/>
          <w:sz w:val="24"/>
          <w:szCs w:val="24"/>
        </w:rPr>
        <w:t>S</w:t>
      </w:r>
      <w:r w:rsidRPr="00E31B8E">
        <w:rPr>
          <w:rFonts w:ascii="Segoe UI" w:hAnsi="Segoe UI" w:cs="Segoe UI"/>
          <w:sz w:val="24"/>
          <w:szCs w:val="24"/>
        </w:rPr>
        <w:t>heet</w:t>
      </w:r>
    </w:p>
    <w:p w14:paraId="492559D5" w14:textId="12BB6334" w:rsidR="00804F29" w:rsidRDefault="00680743" w:rsidP="00AF0515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May 2020</w:t>
      </w:r>
    </w:p>
    <w:p w14:paraId="39D9754B" w14:textId="667588F3" w:rsidR="00A70B2B" w:rsidRDefault="00A70B2B" w:rsidP="00AF0515">
      <w:pPr>
        <w:jc w:val="center"/>
        <w:rPr>
          <w:rFonts w:ascii="Segoe UI" w:hAnsi="Segoe UI" w:cs="Segoe UI"/>
          <w:sz w:val="24"/>
          <w:szCs w:val="24"/>
        </w:rPr>
      </w:pPr>
    </w:p>
    <w:p w14:paraId="38F410ED" w14:textId="0C1AFA07" w:rsidR="00635482" w:rsidRPr="001663DB" w:rsidRDefault="002E01A8" w:rsidP="001663DB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 wp14:anchorId="01F694A5" wp14:editId="57CB1E97">
            <wp:extent cx="5943600" cy="3344545"/>
            <wp:effectExtent l="0" t="0" r="0" b="8255"/>
            <wp:docPr id="2" name="Picture 2" descr="A close up of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 (1)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53068" w14:textId="77777777" w:rsidR="00635482" w:rsidRPr="00E31B8E" w:rsidRDefault="00635482" w:rsidP="00602D8C">
      <w:pPr>
        <w:jc w:val="center"/>
        <w:rPr>
          <w:rFonts w:ascii="Segoe UI" w:hAnsi="Segoe UI" w:cs="Segoe UI"/>
          <w:b/>
          <w:noProof/>
          <w:szCs w:val="20"/>
        </w:rPr>
      </w:pPr>
    </w:p>
    <w:p w14:paraId="1F3302EF" w14:textId="0CA9EAB0" w:rsidR="006E65E1" w:rsidRPr="006E65E1" w:rsidRDefault="499CDE7F" w:rsidP="6CD199F5">
      <w:pPr>
        <w:rPr>
          <w:rFonts w:ascii="Segoe UI" w:hAnsi="Segoe UI" w:cs="Segoe UI"/>
          <w:sz w:val="20"/>
          <w:szCs w:val="20"/>
        </w:rPr>
      </w:pPr>
      <w:r w:rsidRPr="6CD199F5">
        <w:rPr>
          <w:rFonts w:ascii="Segoe UI" w:hAnsi="Segoe UI" w:cs="Segoe UI"/>
          <w:sz w:val="20"/>
          <w:szCs w:val="20"/>
        </w:rPr>
        <w:t xml:space="preserve">Introducing Surface </w:t>
      </w:r>
      <w:r w:rsidR="7AD5FE15" w:rsidRPr="6CD199F5">
        <w:rPr>
          <w:rFonts w:ascii="Segoe UI" w:hAnsi="Segoe UI" w:cs="Segoe UI"/>
          <w:sz w:val="20"/>
          <w:szCs w:val="20"/>
        </w:rPr>
        <w:t>Headphones 2</w:t>
      </w:r>
      <w:r w:rsidRPr="6CD199F5">
        <w:rPr>
          <w:rFonts w:ascii="Segoe UI" w:hAnsi="Segoe UI" w:cs="Segoe UI"/>
          <w:sz w:val="20"/>
          <w:szCs w:val="20"/>
        </w:rPr>
        <w:t>, Microsoft’s premium headphone</w:t>
      </w:r>
      <w:r w:rsidR="531B7BBA" w:rsidRPr="6CD199F5">
        <w:rPr>
          <w:rFonts w:ascii="Segoe UI" w:hAnsi="Segoe UI" w:cs="Segoe UI"/>
          <w:sz w:val="20"/>
          <w:szCs w:val="20"/>
        </w:rPr>
        <w:t>s</w:t>
      </w:r>
      <w:r w:rsidR="54731EC8" w:rsidRPr="6CD199F5">
        <w:rPr>
          <w:rFonts w:ascii="Segoe UI" w:hAnsi="Segoe UI" w:cs="Segoe UI"/>
          <w:sz w:val="20"/>
          <w:szCs w:val="20"/>
        </w:rPr>
        <w:t xml:space="preserve"> that offer a smarter way to liste</w:t>
      </w:r>
      <w:r w:rsidR="0C38BB0A" w:rsidRPr="6CD199F5">
        <w:rPr>
          <w:rFonts w:ascii="Segoe UI" w:hAnsi="Segoe UI" w:cs="Segoe UI"/>
          <w:sz w:val="20"/>
          <w:szCs w:val="20"/>
        </w:rPr>
        <w:t>n</w:t>
      </w:r>
      <w:r w:rsidR="03869481" w:rsidRPr="6CD199F5">
        <w:rPr>
          <w:rFonts w:ascii="Segoe UI" w:hAnsi="Segoe UI" w:cs="Segoe UI"/>
          <w:sz w:val="20"/>
          <w:szCs w:val="20"/>
        </w:rPr>
        <w:t xml:space="preserve"> and</w:t>
      </w:r>
      <w:r w:rsidR="67932D14" w:rsidRPr="6CD199F5">
        <w:rPr>
          <w:rFonts w:ascii="Segoe UI" w:hAnsi="Segoe UI" w:cs="Segoe UI"/>
          <w:sz w:val="20"/>
          <w:szCs w:val="20"/>
        </w:rPr>
        <w:t xml:space="preserve"> are</w:t>
      </w:r>
      <w:r w:rsidR="03869481" w:rsidRPr="6CD199F5">
        <w:rPr>
          <w:rFonts w:ascii="Segoe UI" w:hAnsi="Segoe UI" w:cs="Segoe UI"/>
          <w:sz w:val="20"/>
          <w:szCs w:val="20"/>
        </w:rPr>
        <w:t xml:space="preserve"> now available in two colors — Light Gray and new Matte Black</w:t>
      </w:r>
      <w:r w:rsidR="00117D15">
        <w:rPr>
          <w:rStyle w:val="EndnoteReference"/>
          <w:rFonts w:ascii="Segoe UI" w:hAnsi="Segoe UI" w:cs="Segoe UI"/>
          <w:sz w:val="20"/>
          <w:szCs w:val="20"/>
        </w:rPr>
        <w:endnoteReference w:id="2"/>
      </w:r>
      <w:r w:rsidR="03869481" w:rsidRPr="6CD199F5">
        <w:rPr>
          <w:rFonts w:ascii="Segoe UI" w:hAnsi="Segoe UI" w:cs="Segoe UI"/>
          <w:sz w:val="20"/>
          <w:szCs w:val="20"/>
        </w:rPr>
        <w:t>.</w:t>
      </w:r>
      <w:r w:rsidR="67932D14" w:rsidRPr="6CD199F5">
        <w:rPr>
          <w:rFonts w:ascii="Segoe UI" w:hAnsi="Segoe UI" w:cs="Segoe UI"/>
          <w:sz w:val="20"/>
          <w:szCs w:val="20"/>
        </w:rPr>
        <w:t xml:space="preserve"> Whether </w:t>
      </w:r>
      <w:proofErr w:type="gramStart"/>
      <w:r w:rsidR="67932D14" w:rsidRPr="6CD199F5">
        <w:rPr>
          <w:rFonts w:ascii="Segoe UI" w:hAnsi="Segoe UI" w:cs="Segoe UI"/>
          <w:sz w:val="20"/>
          <w:szCs w:val="20"/>
        </w:rPr>
        <w:t>you’re</w:t>
      </w:r>
      <w:proofErr w:type="gramEnd"/>
      <w:r w:rsidR="00BB639C">
        <w:rPr>
          <w:rFonts w:ascii="Segoe UI" w:hAnsi="Segoe UI" w:cs="Segoe UI"/>
          <w:sz w:val="20"/>
          <w:szCs w:val="20"/>
        </w:rPr>
        <w:t xml:space="preserve"> </w:t>
      </w:r>
      <w:r w:rsidR="003976D8">
        <w:rPr>
          <w:rFonts w:ascii="Segoe UI" w:hAnsi="Segoe UI" w:cs="Segoe UI"/>
          <w:sz w:val="20"/>
          <w:szCs w:val="20"/>
        </w:rPr>
        <w:t>on the go,</w:t>
      </w:r>
      <w:r w:rsidR="087349EB" w:rsidRPr="6CD199F5">
        <w:rPr>
          <w:rFonts w:ascii="Segoe UI" w:hAnsi="Segoe UI" w:cs="Segoe UI"/>
          <w:sz w:val="20"/>
          <w:szCs w:val="20"/>
        </w:rPr>
        <w:t xml:space="preserve"> at the office or relaxing at home, listen in comfort and style all day with Surface </w:t>
      </w:r>
      <w:r w:rsidR="7AD5FE15" w:rsidRPr="6CD199F5">
        <w:rPr>
          <w:rFonts w:ascii="Segoe UI" w:hAnsi="Segoe UI" w:cs="Segoe UI"/>
          <w:sz w:val="20"/>
          <w:szCs w:val="20"/>
        </w:rPr>
        <w:t>Headphones 2</w:t>
      </w:r>
      <w:r w:rsidR="087349EB" w:rsidRPr="6CD199F5">
        <w:rPr>
          <w:rFonts w:ascii="Segoe UI" w:hAnsi="Segoe UI" w:cs="Segoe UI"/>
          <w:sz w:val="20"/>
          <w:szCs w:val="20"/>
        </w:rPr>
        <w:t xml:space="preserve">. Your music and phone calls sound spectacular with enhanced </w:t>
      </w:r>
      <w:proofErr w:type="spellStart"/>
      <w:r w:rsidR="087349EB" w:rsidRPr="6CD199F5">
        <w:rPr>
          <w:rFonts w:ascii="Segoe UI" w:hAnsi="Segoe UI" w:cs="Segoe UI"/>
          <w:sz w:val="20"/>
          <w:szCs w:val="20"/>
        </w:rPr>
        <w:t>Omnisonic</w:t>
      </w:r>
      <w:proofErr w:type="spellEnd"/>
      <w:r w:rsidR="087349EB" w:rsidRPr="6CD199F5">
        <w:rPr>
          <w:rFonts w:ascii="Segoe UI" w:hAnsi="Segoe UI" w:cs="Segoe UI"/>
          <w:sz w:val="20"/>
          <w:szCs w:val="20"/>
        </w:rPr>
        <w:t xml:space="preserve"> sound. Tune out distractions with adjustable noise cancellation. Listen to almost an hour of music with just a 5-minute charge — and listen all day with up to 20 hours</w:t>
      </w:r>
      <w:bookmarkStart w:id="0" w:name="_Ref38955076"/>
      <w:r w:rsidR="00BB639C">
        <w:rPr>
          <w:rStyle w:val="EndnoteReference"/>
          <w:rFonts w:ascii="Segoe UI" w:hAnsi="Segoe UI" w:cs="Segoe UI"/>
          <w:sz w:val="20"/>
          <w:szCs w:val="20"/>
        </w:rPr>
        <w:endnoteReference w:id="3"/>
      </w:r>
      <w:bookmarkEnd w:id="0"/>
      <w:r w:rsidR="087349EB" w:rsidRPr="6CD199F5">
        <w:rPr>
          <w:rFonts w:ascii="Segoe UI" w:hAnsi="Segoe UI" w:cs="Segoe UI"/>
          <w:sz w:val="20"/>
          <w:szCs w:val="20"/>
        </w:rPr>
        <w:t xml:space="preserve"> of battery life.</w:t>
      </w:r>
      <w:r w:rsidR="565B3416" w:rsidRPr="6CD199F5">
        <w:rPr>
          <w:rFonts w:ascii="Segoe UI" w:hAnsi="Segoe UI" w:cs="Segoe UI"/>
          <w:sz w:val="20"/>
          <w:szCs w:val="20"/>
          <w:vertAlign w:val="superscript"/>
        </w:rPr>
        <w:t xml:space="preserve"> </w:t>
      </w:r>
      <w:r w:rsidR="087349EB" w:rsidRPr="6CD199F5">
        <w:rPr>
          <w:rFonts w:ascii="Segoe UI" w:hAnsi="Segoe UI" w:cs="Segoe UI"/>
          <w:sz w:val="20"/>
          <w:szCs w:val="20"/>
        </w:rPr>
        <w:t>Plus, use touch to control your music, calls, get assistance, and more.</w:t>
      </w:r>
      <w:r w:rsidR="22E22C68" w:rsidRPr="6CD199F5">
        <w:rPr>
          <w:rFonts w:ascii="Segoe UI" w:hAnsi="Segoe UI" w:cs="Segoe UI"/>
          <w:sz w:val="20"/>
          <w:szCs w:val="20"/>
        </w:rPr>
        <w:t xml:space="preserve"> </w:t>
      </w:r>
    </w:p>
    <w:p w14:paraId="1FF059E5" w14:textId="62B55AA4" w:rsidR="00CE74B5" w:rsidRPr="00E31B8E" w:rsidRDefault="00CE74B5" w:rsidP="00602D8C">
      <w:pPr>
        <w:rPr>
          <w:rFonts w:ascii="Segoe UI" w:hAnsi="Segoe UI" w:cs="Segoe UI"/>
          <w:color w:val="000000"/>
          <w:sz w:val="20"/>
          <w:szCs w:val="20"/>
        </w:rPr>
      </w:pPr>
    </w:p>
    <w:p w14:paraId="53210974" w14:textId="77777777" w:rsidR="00C12C3F" w:rsidRPr="00E31B8E" w:rsidRDefault="002168AE" w:rsidP="00602D8C">
      <w:pPr>
        <w:pStyle w:val="Heading1"/>
        <w:spacing w:before="0" w:line="240" w:lineRule="auto"/>
      </w:pPr>
      <w:r w:rsidRPr="00E31B8E">
        <w:t xml:space="preserve">Top </w:t>
      </w:r>
      <w:r w:rsidR="00B56648" w:rsidRPr="00E31B8E">
        <w:t>F</w:t>
      </w:r>
      <w:r w:rsidRPr="00E31B8E">
        <w:t xml:space="preserve">eatures </w:t>
      </w:r>
      <w:r w:rsidR="005D7CBF" w:rsidRPr="00E31B8E">
        <w:t>and</w:t>
      </w:r>
      <w:r w:rsidRPr="00E31B8E">
        <w:t xml:space="preserve"> </w:t>
      </w:r>
      <w:r w:rsidR="00B56648" w:rsidRPr="00E31B8E">
        <w:t>B</w:t>
      </w:r>
      <w:r w:rsidRPr="00E31B8E">
        <w:t>enefits</w:t>
      </w:r>
    </w:p>
    <w:p w14:paraId="6378BD45" w14:textId="7F570404" w:rsidR="000D1FEF" w:rsidRPr="00E31B8E" w:rsidRDefault="3FCD9D76" w:rsidP="004F5A19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6CD199F5">
        <w:rPr>
          <w:rFonts w:ascii="Segoe UI" w:hAnsi="Segoe UI" w:cs="Segoe UI"/>
          <w:b/>
          <w:bCs/>
          <w:sz w:val="20"/>
          <w:szCs w:val="20"/>
        </w:rPr>
        <w:t xml:space="preserve">Turn it up, tune it out. </w:t>
      </w:r>
      <w:r w:rsidR="201D7B19" w:rsidRPr="6CD199F5">
        <w:rPr>
          <w:rFonts w:ascii="Segoe UI" w:hAnsi="Segoe UI" w:cs="Segoe UI"/>
          <w:sz w:val="20"/>
          <w:szCs w:val="20"/>
        </w:rPr>
        <w:t xml:space="preserve">Experience your music, shows, and calls like </w:t>
      </w:r>
      <w:proofErr w:type="gramStart"/>
      <w:r w:rsidR="201D7B19" w:rsidRPr="6CD199F5">
        <w:rPr>
          <w:rFonts w:ascii="Segoe UI" w:hAnsi="Segoe UI" w:cs="Segoe UI"/>
          <w:sz w:val="20"/>
          <w:szCs w:val="20"/>
        </w:rPr>
        <w:t>never before</w:t>
      </w:r>
      <w:proofErr w:type="gramEnd"/>
      <w:r w:rsidR="201D7B19" w:rsidRPr="6CD199F5">
        <w:rPr>
          <w:rFonts w:ascii="Segoe UI" w:hAnsi="Segoe UI" w:cs="Segoe UI"/>
          <w:sz w:val="20"/>
          <w:szCs w:val="20"/>
        </w:rPr>
        <w:t xml:space="preserve"> with </w:t>
      </w:r>
      <w:r w:rsidR="3080AFAA" w:rsidRPr="6CD199F5">
        <w:rPr>
          <w:rFonts w:ascii="Segoe UI" w:hAnsi="Segoe UI" w:cs="Segoe UI"/>
          <w:sz w:val="20"/>
          <w:szCs w:val="20"/>
        </w:rPr>
        <w:t xml:space="preserve">rich, immersive </w:t>
      </w:r>
      <w:proofErr w:type="spellStart"/>
      <w:r w:rsidR="201D7B19" w:rsidRPr="6CD199F5">
        <w:rPr>
          <w:rFonts w:ascii="Segoe UI" w:hAnsi="Segoe UI" w:cs="Segoe UI"/>
          <w:sz w:val="20"/>
          <w:szCs w:val="20"/>
        </w:rPr>
        <w:t>Omnisonic</w:t>
      </w:r>
      <w:proofErr w:type="spellEnd"/>
      <w:r w:rsidR="201D7B19" w:rsidRPr="6CD199F5">
        <w:rPr>
          <w:rFonts w:ascii="Segoe UI" w:hAnsi="Segoe UI" w:cs="Segoe UI"/>
          <w:sz w:val="20"/>
          <w:szCs w:val="20"/>
        </w:rPr>
        <w:t xml:space="preserve"> sound and 13 levels of adjustable noise cancellation. Use the on-ear dials to easily turn up the volume or tune out background noise. Advanced microphones ensure yo</w:t>
      </w:r>
      <w:r w:rsidR="005B79C0">
        <w:rPr>
          <w:rFonts w:ascii="Segoe UI" w:hAnsi="Segoe UI" w:cs="Segoe UI"/>
          <w:sz w:val="20"/>
          <w:szCs w:val="20"/>
        </w:rPr>
        <w:t>u are</w:t>
      </w:r>
      <w:r w:rsidR="201D7B19" w:rsidRPr="6CD199F5">
        <w:rPr>
          <w:rFonts w:ascii="Segoe UI" w:hAnsi="Segoe UI" w:cs="Segoe UI"/>
          <w:sz w:val="20"/>
          <w:szCs w:val="20"/>
        </w:rPr>
        <w:t xml:space="preserve"> heard loud and clear on calls. Enjoy music, podcasts, exceptional call quality, or peace and quiet all day. </w:t>
      </w:r>
    </w:p>
    <w:p w14:paraId="52FDC2B3" w14:textId="555FC94C" w:rsidR="000D1FEF" w:rsidRPr="00C4101E" w:rsidRDefault="023191DF" w:rsidP="00C4101E">
      <w:pPr>
        <w:pStyle w:val="ListParagraph"/>
        <w:numPr>
          <w:ilvl w:val="0"/>
          <w:numId w:val="1"/>
        </w:numPr>
        <w:rPr>
          <w:rFonts w:ascii="Segoe UI" w:hAnsi="Segoe UI" w:cs="Segoe UI"/>
          <w:bCs/>
          <w:sz w:val="20"/>
          <w:szCs w:val="20"/>
        </w:rPr>
      </w:pPr>
      <w:r w:rsidRPr="6CD199F5">
        <w:rPr>
          <w:rFonts w:ascii="Segoe UI" w:hAnsi="Segoe UI" w:cs="Segoe UI"/>
          <w:b/>
          <w:bCs/>
          <w:sz w:val="20"/>
          <w:szCs w:val="20"/>
        </w:rPr>
        <w:t>Designed for comfort and control</w:t>
      </w:r>
      <w:r w:rsidR="3FCD9D76" w:rsidRPr="6CD199F5">
        <w:rPr>
          <w:rFonts w:ascii="Segoe UI" w:hAnsi="Segoe UI" w:cs="Segoe UI"/>
          <w:b/>
          <w:bCs/>
          <w:sz w:val="20"/>
          <w:szCs w:val="20"/>
        </w:rPr>
        <w:t xml:space="preserve">. </w:t>
      </w:r>
      <w:r w:rsidR="2902BC21" w:rsidRPr="6CD199F5">
        <w:rPr>
          <w:rFonts w:ascii="Segoe UI" w:hAnsi="Segoe UI" w:cs="Segoe UI"/>
          <w:sz w:val="20"/>
          <w:szCs w:val="20"/>
        </w:rPr>
        <w:t>Listen in comfort and style all day with soft, lightweight ear pad</w:t>
      </w:r>
      <w:r w:rsidR="00C4101E">
        <w:rPr>
          <w:rFonts w:ascii="Segoe UI" w:hAnsi="Segoe UI" w:cs="Segoe UI"/>
          <w:sz w:val="20"/>
          <w:szCs w:val="20"/>
        </w:rPr>
        <w:t>s</w:t>
      </w:r>
      <w:r w:rsidR="2902BC21" w:rsidRPr="6CD199F5">
        <w:rPr>
          <w:rFonts w:ascii="Segoe UI" w:hAnsi="Segoe UI" w:cs="Segoe UI"/>
          <w:sz w:val="20"/>
          <w:szCs w:val="20"/>
        </w:rPr>
        <w:t>.</w:t>
      </w:r>
      <w:r w:rsidR="00C4101E" w:rsidRPr="00C4101E">
        <w:rPr>
          <w:rFonts w:ascii="Segoe UI Light" w:hAnsi="Segoe UI Light" w:cs="Segoe UI Light"/>
          <w:b/>
          <w:bCs/>
        </w:rPr>
        <w:t xml:space="preserve"> </w:t>
      </w:r>
      <w:r w:rsidR="2902BC21" w:rsidRPr="00C4101E">
        <w:rPr>
          <w:rFonts w:ascii="Segoe UI" w:hAnsi="Segoe UI" w:cs="Segoe UI"/>
          <w:sz w:val="20"/>
          <w:szCs w:val="20"/>
        </w:rPr>
        <w:t>Use touch to skip tracks, answer and end calls, and get hands-free assistance.</w:t>
      </w:r>
      <w:r w:rsidR="00C4101E">
        <w:rPr>
          <w:rFonts w:ascii="Segoe UI" w:hAnsi="Segoe UI" w:cs="Segoe UI"/>
          <w:sz w:val="20"/>
          <w:szCs w:val="20"/>
        </w:rPr>
        <w:t xml:space="preserve"> </w:t>
      </w:r>
      <w:r w:rsidR="00C4101E" w:rsidRPr="00C4101E">
        <w:rPr>
          <w:rFonts w:ascii="Segoe UI" w:hAnsi="Segoe UI" w:cs="Segoe UI"/>
          <w:bCs/>
          <w:sz w:val="20"/>
          <w:szCs w:val="20"/>
        </w:rPr>
        <w:t>Tap on-ear sensors or tell Surface Headphones to do it for you.</w:t>
      </w:r>
      <w:r w:rsidR="00C4101E">
        <w:rPr>
          <w:rFonts w:ascii="Segoe UI" w:hAnsi="Segoe UI" w:cs="Segoe UI"/>
          <w:bCs/>
          <w:sz w:val="20"/>
          <w:szCs w:val="20"/>
        </w:rPr>
        <w:t xml:space="preserve"> </w:t>
      </w:r>
      <w:proofErr w:type="gramStart"/>
      <w:r w:rsidR="2902BC21" w:rsidRPr="00C4101E">
        <w:rPr>
          <w:rFonts w:ascii="Segoe UI" w:hAnsi="Segoe UI" w:cs="Segoe UI"/>
          <w:sz w:val="20"/>
          <w:szCs w:val="20"/>
        </w:rPr>
        <w:t>What’s</w:t>
      </w:r>
      <w:proofErr w:type="gramEnd"/>
      <w:r w:rsidR="2902BC21" w:rsidRPr="00C4101E">
        <w:rPr>
          <w:rFonts w:ascii="Segoe UI" w:hAnsi="Segoe UI" w:cs="Segoe UI"/>
          <w:sz w:val="20"/>
          <w:szCs w:val="20"/>
        </w:rPr>
        <w:t xml:space="preserve"> more, your music pauses when you slip off Surface </w:t>
      </w:r>
      <w:r w:rsidR="7AD5FE15" w:rsidRPr="00C4101E">
        <w:rPr>
          <w:rFonts w:ascii="Segoe UI" w:hAnsi="Segoe UI" w:cs="Segoe UI"/>
          <w:sz w:val="20"/>
          <w:szCs w:val="20"/>
        </w:rPr>
        <w:t>Headphones 2</w:t>
      </w:r>
      <w:r w:rsidR="2902BC21" w:rsidRPr="00C4101E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2902BC21" w:rsidRPr="00C4101E">
        <w:rPr>
          <w:rFonts w:ascii="Segoe UI" w:hAnsi="Segoe UI" w:cs="Segoe UI"/>
          <w:sz w:val="20"/>
          <w:szCs w:val="20"/>
        </w:rPr>
        <w:t xml:space="preserve">and resumes when you put them back on, so you’ll never miss a beat. </w:t>
      </w:r>
    </w:p>
    <w:p w14:paraId="26FE1DDC" w14:textId="44B88177" w:rsidR="000D1FEF" w:rsidRPr="00AA772A" w:rsidRDefault="08336923" w:rsidP="00AA772A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6CD199F5">
        <w:rPr>
          <w:rFonts w:ascii="Segoe UI" w:hAnsi="Segoe UI" w:cs="Segoe UI"/>
          <w:b/>
          <w:bCs/>
          <w:sz w:val="20"/>
          <w:szCs w:val="20"/>
        </w:rPr>
        <w:t>Get ahead with your headphones</w:t>
      </w:r>
      <w:r w:rsidR="3FCD9D76" w:rsidRPr="6CD199F5">
        <w:rPr>
          <w:rFonts w:ascii="Segoe UI" w:hAnsi="Segoe UI" w:cs="Segoe UI"/>
          <w:b/>
          <w:bCs/>
          <w:sz w:val="20"/>
          <w:szCs w:val="20"/>
        </w:rPr>
        <w:t>.</w:t>
      </w:r>
      <w:r w:rsidR="635D7769" w:rsidRPr="6CD199F5">
        <w:rPr>
          <w:rFonts w:ascii="Segoe UI" w:hAnsi="Segoe UI" w:cs="Segoe UI"/>
          <w:sz w:val="20"/>
          <w:szCs w:val="20"/>
        </w:rPr>
        <w:t xml:space="preserve"> </w:t>
      </w:r>
      <w:r w:rsidR="3F3AC4C8" w:rsidRPr="6CD199F5">
        <w:rPr>
          <w:rFonts w:ascii="Segoe UI" w:hAnsi="Segoe UI" w:cs="Segoe UI"/>
          <w:sz w:val="20"/>
          <w:szCs w:val="20"/>
          <w:lang w:val="en"/>
        </w:rPr>
        <w:t xml:space="preserve">Talk rather than type with dictation in </w:t>
      </w:r>
      <w:r w:rsidR="1D967118" w:rsidRPr="6CD199F5">
        <w:rPr>
          <w:rFonts w:ascii="Segoe UI" w:hAnsi="Segoe UI" w:cs="Segoe UI"/>
          <w:sz w:val="20"/>
          <w:szCs w:val="20"/>
          <w:lang w:val="en"/>
        </w:rPr>
        <w:t>Word, Outlook, and PowerPoint*</w:t>
      </w:r>
      <w:bookmarkStart w:id="1" w:name="_Ref38955898"/>
      <w:r w:rsidR="00666137">
        <w:rPr>
          <w:rStyle w:val="EndnoteReference"/>
          <w:rFonts w:ascii="Segoe UI" w:hAnsi="Segoe UI" w:cs="Segoe UI"/>
          <w:sz w:val="20"/>
          <w:szCs w:val="20"/>
          <w:lang w:val="en"/>
        </w:rPr>
        <w:endnoteReference w:id="4"/>
      </w:r>
      <w:bookmarkEnd w:id="1"/>
      <w:r w:rsidR="3F3AC4C8" w:rsidRPr="6CD199F5">
        <w:rPr>
          <w:rFonts w:ascii="Segoe UI" w:hAnsi="Segoe UI" w:cs="Segoe UI"/>
          <w:sz w:val="20"/>
          <w:szCs w:val="20"/>
          <w:lang w:val="en"/>
        </w:rPr>
        <w:t xml:space="preserve">. Elevate your PowerPoint* skills with live captions, and subtitles on screen, including translation into one of 60+ languages (Windows 10 required). </w:t>
      </w:r>
      <w:r w:rsidR="00AA0490">
        <w:rPr>
          <w:rFonts w:ascii="Segoe UI" w:hAnsi="Segoe UI" w:cs="Segoe UI"/>
          <w:sz w:val="20"/>
          <w:szCs w:val="20"/>
          <w:lang w:val="en"/>
        </w:rPr>
        <w:t xml:space="preserve">With </w:t>
      </w:r>
      <w:r w:rsidR="008517F5" w:rsidRPr="00BD05CB">
        <w:rPr>
          <w:rFonts w:ascii="Segoe UI" w:hAnsi="Segoe UI" w:cs="Segoe UI"/>
          <w:sz w:val="20"/>
          <w:szCs w:val="20"/>
        </w:rPr>
        <w:t xml:space="preserve">Play My Emails in the Outlook </w:t>
      </w:r>
      <w:r w:rsidR="008517F5" w:rsidRPr="00BD05CB">
        <w:rPr>
          <w:rFonts w:ascii="Segoe UI" w:hAnsi="Segoe UI" w:cs="Segoe UI"/>
          <w:sz w:val="20"/>
          <w:szCs w:val="20"/>
        </w:rPr>
        <w:lastRenderedPageBreak/>
        <w:t>mobile app for iOS,</w:t>
      </w:r>
      <w:r w:rsidR="008517F5" w:rsidRPr="008517F5">
        <w:rPr>
          <w:rFonts w:ascii="Segoe UI" w:hAnsi="Segoe UI" w:cs="Segoe UI"/>
          <w:sz w:val="20"/>
          <w:szCs w:val="20"/>
        </w:rPr>
        <w:t xml:space="preserve"> catch up on the go with what’s new in your inbox your personal productivity assistant to read out and act on emails and changes to your day — all with touch and voice</w:t>
      </w:r>
      <w:r w:rsidR="0011674E">
        <w:rPr>
          <w:rFonts w:ascii="Segoe UI" w:hAnsi="Segoe UI" w:cs="Segoe UI"/>
          <w:sz w:val="20"/>
          <w:szCs w:val="20"/>
        </w:rPr>
        <w:t xml:space="preserve"> (</w:t>
      </w:r>
      <w:r w:rsidR="0090161F">
        <w:rPr>
          <w:rFonts w:ascii="Segoe UI" w:hAnsi="Segoe UI" w:cs="Segoe UI"/>
          <w:sz w:val="20"/>
          <w:szCs w:val="20"/>
        </w:rPr>
        <w:t>in the U.S.</w:t>
      </w:r>
      <w:r w:rsidR="0011674E">
        <w:rPr>
          <w:rFonts w:ascii="Segoe UI" w:hAnsi="Segoe UI" w:cs="Segoe UI"/>
          <w:sz w:val="20"/>
          <w:szCs w:val="20"/>
        </w:rPr>
        <w:t>)</w:t>
      </w:r>
      <w:r w:rsidR="008517F5" w:rsidRPr="008517F5">
        <w:rPr>
          <w:rFonts w:ascii="Segoe UI" w:hAnsi="Segoe UI" w:cs="Segoe UI"/>
          <w:sz w:val="20"/>
          <w:szCs w:val="20"/>
        </w:rPr>
        <w:t>.</w:t>
      </w:r>
      <w:r w:rsidR="008517F5" w:rsidRPr="008517F5">
        <w:rPr>
          <w:rFonts w:ascii="Segoe UI" w:hAnsi="Segoe UI" w:cs="Segoe UI"/>
          <w:sz w:val="20"/>
          <w:szCs w:val="20"/>
          <w:vertAlign w:val="superscript"/>
        </w:rPr>
        <w:t>*</w:t>
      </w:r>
      <w:proofErr w:type="spellStart"/>
      <w:r w:rsidR="00B52B46">
        <w:rPr>
          <w:rFonts w:ascii="Segoe UI" w:hAnsi="Segoe UI" w:cs="Segoe UI"/>
          <w:sz w:val="20"/>
          <w:szCs w:val="20"/>
          <w:vertAlign w:val="superscript"/>
        </w:rPr>
        <w:fldChar w:fldCharType="begin"/>
      </w:r>
      <w:r w:rsidR="00B52B46">
        <w:rPr>
          <w:rFonts w:ascii="Segoe UI" w:hAnsi="Segoe UI" w:cs="Segoe UI"/>
          <w:sz w:val="20"/>
          <w:szCs w:val="20"/>
          <w:vertAlign w:val="superscript"/>
        </w:rPr>
        <w:instrText xml:space="preserve"> NOTEREF _Ref38955898 \f \h </w:instrText>
      </w:r>
      <w:r w:rsidR="00B52B46">
        <w:rPr>
          <w:rFonts w:ascii="Segoe UI" w:hAnsi="Segoe UI" w:cs="Segoe UI"/>
          <w:sz w:val="20"/>
          <w:szCs w:val="20"/>
          <w:vertAlign w:val="superscript"/>
        </w:rPr>
      </w:r>
      <w:r w:rsidR="00B52B46">
        <w:rPr>
          <w:rFonts w:ascii="Segoe UI" w:hAnsi="Segoe UI" w:cs="Segoe UI"/>
          <w:sz w:val="20"/>
          <w:szCs w:val="20"/>
          <w:vertAlign w:val="superscript"/>
        </w:rPr>
        <w:fldChar w:fldCharType="separate"/>
      </w:r>
      <w:r w:rsidR="00B52B46" w:rsidRPr="00B52B46">
        <w:rPr>
          <w:rStyle w:val="EndnoteReference"/>
        </w:rPr>
        <w:t>iii</w:t>
      </w:r>
      <w:r w:rsidR="00B52B46">
        <w:rPr>
          <w:rFonts w:ascii="Segoe UI" w:hAnsi="Segoe UI" w:cs="Segoe UI"/>
          <w:sz w:val="20"/>
          <w:szCs w:val="20"/>
          <w:vertAlign w:val="superscript"/>
        </w:rPr>
        <w:fldChar w:fldCharType="end"/>
      </w:r>
      <w:r w:rsidR="00B52B46">
        <w:rPr>
          <w:rFonts w:ascii="Segoe UI" w:hAnsi="Segoe UI" w:cs="Segoe UI"/>
          <w:sz w:val="20"/>
          <w:szCs w:val="20"/>
          <w:vertAlign w:val="superscript"/>
        </w:rPr>
        <w:fldChar w:fldCharType="begin"/>
      </w:r>
      <w:r w:rsidR="00B52B46">
        <w:rPr>
          <w:rFonts w:ascii="Segoe UI" w:hAnsi="Segoe UI" w:cs="Segoe UI"/>
          <w:sz w:val="20"/>
          <w:szCs w:val="20"/>
          <w:vertAlign w:val="superscript"/>
        </w:rPr>
        <w:instrText xml:space="preserve"> NOTEREF _Ref38955900 \f \h </w:instrText>
      </w:r>
      <w:r w:rsidR="00B52B46">
        <w:rPr>
          <w:rFonts w:ascii="Segoe UI" w:hAnsi="Segoe UI" w:cs="Segoe UI"/>
          <w:sz w:val="20"/>
          <w:szCs w:val="20"/>
          <w:vertAlign w:val="superscript"/>
        </w:rPr>
      </w:r>
      <w:r w:rsidR="00B52B46">
        <w:rPr>
          <w:rFonts w:ascii="Segoe UI" w:hAnsi="Segoe UI" w:cs="Segoe UI"/>
          <w:sz w:val="20"/>
          <w:szCs w:val="20"/>
          <w:vertAlign w:val="superscript"/>
        </w:rPr>
        <w:fldChar w:fldCharType="separate"/>
      </w:r>
      <w:r w:rsidR="00B52B46" w:rsidRPr="00B52B46">
        <w:rPr>
          <w:rStyle w:val="EndnoteReference"/>
        </w:rPr>
        <w:t>iv</w:t>
      </w:r>
      <w:proofErr w:type="spellEnd"/>
      <w:r w:rsidR="00B52B46">
        <w:rPr>
          <w:rFonts w:ascii="Segoe UI" w:hAnsi="Segoe UI" w:cs="Segoe UI"/>
          <w:sz w:val="20"/>
          <w:szCs w:val="20"/>
          <w:vertAlign w:val="superscript"/>
        </w:rPr>
        <w:fldChar w:fldCharType="end"/>
      </w:r>
      <w:r w:rsidR="00AA772A">
        <w:rPr>
          <w:rFonts w:ascii="Segoe UI" w:hAnsi="Segoe UI" w:cs="Segoe UI"/>
          <w:sz w:val="20"/>
          <w:szCs w:val="20"/>
          <w:vertAlign w:val="superscript"/>
        </w:rPr>
        <w:t xml:space="preserve"> </w:t>
      </w:r>
    </w:p>
    <w:p w14:paraId="063C7668" w14:textId="73049E77" w:rsidR="00C4101E" w:rsidRPr="00C4101E" w:rsidRDefault="00C4101E" w:rsidP="00C4101E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6CD199F5">
        <w:rPr>
          <w:rFonts w:ascii="Segoe UI" w:hAnsi="Segoe UI" w:cs="Segoe UI"/>
          <w:b/>
          <w:bCs/>
          <w:sz w:val="20"/>
          <w:szCs w:val="20"/>
        </w:rPr>
        <w:t xml:space="preserve">A battery that lasts </w:t>
      </w:r>
      <w:proofErr w:type="gramStart"/>
      <w:r w:rsidRPr="6CD199F5">
        <w:rPr>
          <w:rFonts w:ascii="Segoe UI" w:hAnsi="Segoe UI" w:cs="Segoe UI"/>
          <w:b/>
          <w:bCs/>
          <w:sz w:val="20"/>
          <w:szCs w:val="20"/>
        </w:rPr>
        <w:t>as long as</w:t>
      </w:r>
      <w:proofErr w:type="gramEnd"/>
      <w:r w:rsidRPr="6CD199F5">
        <w:rPr>
          <w:rFonts w:ascii="Segoe UI" w:hAnsi="Segoe UI" w:cs="Segoe UI"/>
          <w:b/>
          <w:bCs/>
          <w:sz w:val="20"/>
          <w:szCs w:val="20"/>
        </w:rPr>
        <w:t xml:space="preserve"> you do. </w:t>
      </w:r>
      <w:r w:rsidRPr="00E41510">
        <w:rPr>
          <w:rFonts w:ascii="Segoe UI" w:hAnsi="Segoe UI" w:cs="Segoe UI"/>
          <w:sz w:val="20"/>
          <w:szCs w:val="20"/>
        </w:rPr>
        <w:t xml:space="preserve">Power through your day with up to 20 </w:t>
      </w:r>
      <w:proofErr w:type="spellStart"/>
      <w:r w:rsidRPr="00E41510">
        <w:rPr>
          <w:rFonts w:ascii="Segoe UI" w:hAnsi="Segoe UI" w:cs="Segoe UI"/>
          <w:sz w:val="20"/>
          <w:szCs w:val="20"/>
        </w:rPr>
        <w:t>hours</w:t>
      </w:r>
      <w:r w:rsidR="00827E7E">
        <w:rPr>
          <w:rFonts w:ascii="Segoe UI" w:hAnsi="Segoe UI" w:cs="Segoe UI"/>
          <w:sz w:val="20"/>
          <w:szCs w:val="20"/>
        </w:rPr>
        <w:fldChar w:fldCharType="begin"/>
      </w:r>
      <w:r w:rsidR="00827E7E">
        <w:rPr>
          <w:rFonts w:ascii="Segoe UI" w:hAnsi="Segoe UI" w:cs="Segoe UI"/>
          <w:sz w:val="20"/>
          <w:szCs w:val="20"/>
        </w:rPr>
        <w:instrText xml:space="preserve"> NOTEREF _Ref38955076 \f \h </w:instrText>
      </w:r>
      <w:r w:rsidR="00827E7E">
        <w:rPr>
          <w:rFonts w:ascii="Segoe UI" w:hAnsi="Segoe UI" w:cs="Segoe UI"/>
          <w:sz w:val="20"/>
          <w:szCs w:val="20"/>
        </w:rPr>
      </w:r>
      <w:r w:rsidR="00827E7E">
        <w:rPr>
          <w:rFonts w:ascii="Segoe UI" w:hAnsi="Segoe UI" w:cs="Segoe UI"/>
          <w:sz w:val="20"/>
          <w:szCs w:val="20"/>
        </w:rPr>
        <w:fldChar w:fldCharType="separate"/>
      </w:r>
      <w:r w:rsidR="00827E7E" w:rsidRPr="00827E7E">
        <w:rPr>
          <w:rStyle w:val="EndnoteReference"/>
        </w:rPr>
        <w:t>ii</w:t>
      </w:r>
      <w:proofErr w:type="spellEnd"/>
      <w:r w:rsidR="00827E7E">
        <w:rPr>
          <w:rFonts w:ascii="Segoe UI" w:hAnsi="Segoe UI" w:cs="Segoe UI"/>
          <w:sz w:val="20"/>
          <w:szCs w:val="20"/>
        </w:rPr>
        <w:fldChar w:fldCharType="end"/>
      </w:r>
      <w:r>
        <w:rPr>
          <w:rFonts w:ascii="Segoe UI" w:hAnsi="Segoe UI" w:cs="Segoe UI"/>
          <w:sz w:val="20"/>
          <w:szCs w:val="20"/>
        </w:rPr>
        <w:t xml:space="preserve"> </w:t>
      </w:r>
      <w:r w:rsidRPr="00E41510">
        <w:rPr>
          <w:rFonts w:ascii="Segoe UI" w:hAnsi="Segoe UI" w:cs="Segoe UI"/>
          <w:sz w:val="20"/>
          <w:szCs w:val="20"/>
        </w:rPr>
        <w:t xml:space="preserve">of battery life. </w:t>
      </w:r>
      <w:r w:rsidRPr="0036253B">
        <w:rPr>
          <w:rFonts w:ascii="Segoe UI" w:hAnsi="Segoe UI" w:cs="Segoe UI"/>
          <w:bCs/>
          <w:sz w:val="20"/>
          <w:szCs w:val="20"/>
        </w:rPr>
        <w:t>You can also listen to almost an hour of music with just a 5-minute charge.</w:t>
      </w:r>
    </w:p>
    <w:p w14:paraId="4363B0A0" w14:textId="10715C05" w:rsidR="00A43D88" w:rsidRDefault="00F82E0E" w:rsidP="6CD199F5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  <w:vertAlign w:val="superscript"/>
        </w:rPr>
      </w:pPr>
      <w:r>
        <w:rPr>
          <w:rFonts w:ascii="Segoe UI" w:hAnsi="Segoe UI" w:cs="Segoe UI"/>
          <w:b/>
          <w:bCs/>
          <w:sz w:val="20"/>
          <w:szCs w:val="20"/>
        </w:rPr>
        <w:t>Hassle-free pairing</w:t>
      </w:r>
      <w:r w:rsidR="16049B92" w:rsidRPr="6CD199F5">
        <w:rPr>
          <w:rFonts w:ascii="Segoe UI" w:hAnsi="Segoe UI" w:cs="Segoe UI"/>
          <w:b/>
          <w:bCs/>
          <w:sz w:val="20"/>
          <w:szCs w:val="20"/>
        </w:rPr>
        <w:t>.</w:t>
      </w:r>
      <w:r w:rsidR="16049B92" w:rsidRPr="6CD199F5">
        <w:rPr>
          <w:rFonts w:ascii="Segoe UI" w:hAnsi="Segoe UI" w:cs="Segoe UI"/>
          <w:sz w:val="20"/>
          <w:szCs w:val="20"/>
        </w:rPr>
        <w:t xml:space="preserve"> </w:t>
      </w:r>
      <w:r w:rsidR="00695177">
        <w:rPr>
          <w:rFonts w:ascii="Segoe UI" w:hAnsi="Segoe UI" w:cs="Segoe UI"/>
          <w:sz w:val="20"/>
          <w:szCs w:val="20"/>
        </w:rPr>
        <w:t>C</w:t>
      </w:r>
      <w:r w:rsidR="7F9AA3ED" w:rsidRPr="6CD199F5">
        <w:rPr>
          <w:rFonts w:ascii="Segoe UI" w:hAnsi="Segoe UI" w:cs="Segoe UI"/>
          <w:sz w:val="20"/>
          <w:szCs w:val="20"/>
        </w:rPr>
        <w:t xml:space="preserve">onnect Surface </w:t>
      </w:r>
      <w:r w:rsidR="7AD5FE15" w:rsidRPr="6CD199F5">
        <w:rPr>
          <w:rFonts w:ascii="Segoe UI" w:hAnsi="Segoe UI" w:cs="Segoe UI"/>
          <w:sz w:val="20"/>
          <w:szCs w:val="20"/>
        </w:rPr>
        <w:t>Headphones 2</w:t>
      </w:r>
      <w:r w:rsidR="7F9AA3ED" w:rsidRPr="6CD199F5">
        <w:rPr>
          <w:rFonts w:ascii="Segoe UI" w:hAnsi="Segoe UI" w:cs="Segoe UI"/>
          <w:sz w:val="20"/>
          <w:szCs w:val="20"/>
        </w:rPr>
        <w:t xml:space="preserve"> to your Windows 10 PC right out of the box when you enable Swift Pair</w:t>
      </w:r>
      <w:bookmarkStart w:id="2" w:name="_Ref38955900"/>
      <w:r w:rsidR="001506E4">
        <w:rPr>
          <w:rStyle w:val="EndnoteReference"/>
          <w:rFonts w:ascii="Segoe UI" w:hAnsi="Segoe UI" w:cs="Segoe UI"/>
          <w:sz w:val="20"/>
          <w:szCs w:val="20"/>
        </w:rPr>
        <w:endnoteReference w:id="5"/>
      </w:r>
      <w:bookmarkEnd w:id="2"/>
      <w:r w:rsidR="7F9AA3ED" w:rsidRPr="6CD199F5">
        <w:rPr>
          <w:rFonts w:ascii="Segoe UI" w:hAnsi="Segoe UI" w:cs="Segoe UI"/>
          <w:sz w:val="20"/>
          <w:szCs w:val="20"/>
        </w:rPr>
        <w:t>.</w:t>
      </w:r>
    </w:p>
    <w:p w14:paraId="2943B823" w14:textId="56C5DFCC" w:rsidR="00CE74B5" w:rsidRPr="00E31B8E" w:rsidRDefault="00CE74B5" w:rsidP="00CE74B5">
      <w:pPr>
        <w:pStyle w:val="Heading1"/>
      </w:pPr>
      <w:r w:rsidRPr="00E31B8E">
        <w:t>Technical Specifications</w:t>
      </w:r>
      <w:r w:rsidRPr="00E31B8E"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</w:p>
    <w:tbl>
      <w:tblPr>
        <w:tblW w:w="9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7126"/>
      </w:tblGrid>
      <w:tr w:rsidR="00CE74B5" w:rsidRPr="00E31B8E" w14:paraId="3ACCCCC3" w14:textId="77777777" w:rsidTr="00C57B5F">
        <w:trPr>
          <w:trHeight w:val="1428"/>
        </w:trPr>
        <w:tc>
          <w:tcPr>
            <w:tcW w:w="2549" w:type="dxa"/>
            <w:shd w:val="clear" w:color="auto" w:fill="F2F2F2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4089D6E4" w14:textId="77777777" w:rsidR="00CE74B5" w:rsidRPr="00E31B8E" w:rsidRDefault="00CE74B5" w:rsidP="0051692B">
            <w:pPr>
              <w:ind w:right="525"/>
              <w:rPr>
                <w:rFonts w:ascii="Segoe UI" w:eastAsia="Segoe UI" w:hAnsi="Segoe UI" w:cs="Segoe UI"/>
                <w:sz w:val="23"/>
                <w:szCs w:val="23"/>
              </w:rPr>
            </w:pPr>
            <w:r w:rsidRPr="00E31B8E">
              <w:rPr>
                <w:rFonts w:ascii="Segoe UI" w:eastAsia="Segoe UI" w:hAnsi="Segoe UI" w:cs="Segoe UI"/>
                <w:sz w:val="23"/>
                <w:szCs w:val="23"/>
              </w:rPr>
              <w:t>Exterior</w:t>
            </w:r>
          </w:p>
        </w:tc>
        <w:tc>
          <w:tcPr>
            <w:tcW w:w="7126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5B782" w14:textId="688A3EE8" w:rsidR="00CE74B5" w:rsidRPr="00E31B8E" w:rsidRDefault="00CE74B5" w:rsidP="0051692B">
            <w:pPr>
              <w:ind w:right="525"/>
              <w:rPr>
                <w:rFonts w:ascii="Segoe UI" w:eastAsia="Segoe UI" w:hAnsi="Segoe UI" w:cs="Segoe UI"/>
                <w:sz w:val="20"/>
                <w:szCs w:val="20"/>
                <w:lang w:val="fr-FR"/>
              </w:rPr>
            </w:pPr>
            <w:proofErr w:type="gramStart"/>
            <w:r w:rsidRPr="00E31B8E">
              <w:rPr>
                <w:rFonts w:ascii="Segoe UI" w:eastAsia="Segoe UI" w:hAnsi="Segoe UI" w:cs="Segoe UI"/>
                <w:sz w:val="20"/>
                <w:szCs w:val="20"/>
                <w:lang w:val="fr-FR"/>
              </w:rPr>
              <w:t>Dimensions:</w:t>
            </w:r>
            <w:proofErr w:type="gramEnd"/>
            <w:r w:rsidRPr="00E31B8E">
              <w:rPr>
                <w:rFonts w:ascii="Segoe UI" w:eastAsia="Segoe UI" w:hAnsi="Segoe UI" w:cs="Segoe UI"/>
                <w:sz w:val="20"/>
                <w:szCs w:val="20"/>
                <w:lang w:val="fr-FR"/>
              </w:rPr>
              <w:t xml:space="preserve"> </w:t>
            </w:r>
            <w:r w:rsidR="008C304F" w:rsidRPr="00E31B8E">
              <w:rPr>
                <w:rFonts w:ascii="Segoe UI" w:hAnsi="Segoe UI" w:cs="Segoe UI"/>
                <w:sz w:val="20"/>
                <w:szCs w:val="20"/>
                <w:lang w:val="fr-FR"/>
              </w:rPr>
              <w:t>8.03” (204</w:t>
            </w:r>
            <w:r w:rsidR="0072715D" w:rsidRPr="00E31B8E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r w:rsidR="008C304F" w:rsidRPr="00E31B8E">
              <w:rPr>
                <w:rFonts w:ascii="Segoe UI" w:hAnsi="Segoe UI" w:cs="Segoe UI"/>
                <w:sz w:val="20"/>
                <w:szCs w:val="20"/>
                <w:lang w:val="fr-FR"/>
              </w:rPr>
              <w:t>mm) x 7.68” (195</w:t>
            </w:r>
            <w:r w:rsidR="0072715D" w:rsidRPr="00E31B8E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r w:rsidR="008C304F" w:rsidRPr="00E31B8E">
              <w:rPr>
                <w:rFonts w:ascii="Segoe UI" w:hAnsi="Segoe UI" w:cs="Segoe UI"/>
                <w:sz w:val="20"/>
                <w:szCs w:val="20"/>
                <w:lang w:val="fr-FR"/>
              </w:rPr>
              <w:t>mm) x 1.89” (48</w:t>
            </w:r>
            <w:r w:rsidR="0072715D" w:rsidRPr="00E31B8E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r w:rsidR="008C304F" w:rsidRPr="00E31B8E">
              <w:rPr>
                <w:rFonts w:ascii="Segoe UI" w:hAnsi="Segoe UI" w:cs="Segoe UI"/>
                <w:sz w:val="20"/>
                <w:szCs w:val="20"/>
                <w:lang w:val="fr-FR"/>
              </w:rPr>
              <w:t>mm)</w:t>
            </w:r>
          </w:p>
          <w:p w14:paraId="0D5D9F11" w14:textId="72DE31F5" w:rsidR="00CE74B5" w:rsidRPr="00E31B8E" w:rsidRDefault="00CE74B5" w:rsidP="0051692B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E31B8E">
              <w:rPr>
                <w:rFonts w:ascii="Segoe UI" w:eastAsia="Segoe UI" w:hAnsi="Segoe UI" w:cs="Segoe UI"/>
                <w:sz w:val="20"/>
                <w:szCs w:val="20"/>
              </w:rPr>
              <w:t xml:space="preserve">Mechanical features: </w:t>
            </w:r>
          </w:p>
          <w:p w14:paraId="5BAC026D" w14:textId="36F50113" w:rsidR="00CE74B5" w:rsidRPr="00E31B8E" w:rsidRDefault="00CE74B5" w:rsidP="0051692B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E31B8E">
              <w:rPr>
                <w:rFonts w:ascii="Segoe UI" w:eastAsia="Segoe UI" w:hAnsi="Segoe UI" w:cs="Segoe UI"/>
                <w:sz w:val="20"/>
                <w:szCs w:val="20"/>
              </w:rPr>
              <w:t>Color</w:t>
            </w:r>
            <w:r w:rsidR="00552BDF"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 w:rsidRPr="00E31B8E">
              <w:rPr>
                <w:rFonts w:ascii="Segoe UI" w:eastAsia="Segoe UI" w:hAnsi="Segoe UI" w:cs="Segoe UI"/>
                <w:sz w:val="20"/>
                <w:szCs w:val="20"/>
              </w:rPr>
              <w:t xml:space="preserve">: </w:t>
            </w:r>
            <w:r w:rsidR="000D1702">
              <w:rPr>
                <w:rFonts w:ascii="Segoe UI" w:eastAsia="Segoe UI" w:hAnsi="Segoe UI" w:cs="Segoe UI"/>
                <w:sz w:val="20"/>
                <w:szCs w:val="20"/>
              </w:rPr>
              <w:t xml:space="preserve">Light Gray, Matte </w:t>
            </w:r>
            <w:proofErr w:type="spellStart"/>
            <w:r w:rsidR="000D1702">
              <w:rPr>
                <w:rFonts w:ascii="Segoe UI" w:eastAsia="Segoe UI" w:hAnsi="Segoe UI" w:cs="Segoe UI"/>
                <w:sz w:val="20"/>
                <w:szCs w:val="20"/>
              </w:rPr>
              <w:t>Black</w:t>
            </w:r>
            <w:r w:rsidR="00827E7E">
              <w:rPr>
                <w:rFonts w:ascii="Segoe UI" w:eastAsia="Segoe UI" w:hAnsi="Segoe UI" w:cs="Segoe UI"/>
                <w:sz w:val="20"/>
                <w:szCs w:val="20"/>
              </w:rPr>
              <w:fldChar w:fldCharType="begin"/>
            </w:r>
            <w:r w:rsidR="00827E7E">
              <w:rPr>
                <w:rFonts w:ascii="Segoe UI" w:eastAsia="Segoe UI" w:hAnsi="Segoe UI" w:cs="Segoe UI"/>
                <w:sz w:val="20"/>
                <w:szCs w:val="20"/>
              </w:rPr>
              <w:instrText xml:space="preserve"> NOTEREF _Ref38955165 \f \h </w:instrText>
            </w:r>
            <w:r w:rsidR="00827E7E">
              <w:rPr>
                <w:rFonts w:ascii="Segoe UI" w:eastAsia="Segoe UI" w:hAnsi="Segoe UI" w:cs="Segoe UI"/>
                <w:sz w:val="20"/>
                <w:szCs w:val="20"/>
              </w:rPr>
            </w:r>
            <w:r w:rsidR="00827E7E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="00827E7E" w:rsidRPr="00827E7E">
              <w:rPr>
                <w:rStyle w:val="EndnoteReference"/>
              </w:rPr>
              <w:t>i</w:t>
            </w:r>
            <w:proofErr w:type="spellEnd"/>
            <w:r w:rsidR="00827E7E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</w:p>
          <w:p w14:paraId="44BD94C5" w14:textId="179C8366" w:rsidR="00591E1E" w:rsidRPr="00E31B8E" w:rsidRDefault="00D96B0E" w:rsidP="0051692B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E31B8E">
              <w:rPr>
                <w:rFonts w:ascii="Segoe UI" w:eastAsia="Segoe UI" w:hAnsi="Segoe UI" w:cs="Segoe UI"/>
                <w:sz w:val="20"/>
                <w:szCs w:val="20"/>
              </w:rPr>
              <w:t xml:space="preserve">Buttons: </w:t>
            </w:r>
            <w:r w:rsidR="009E12F2" w:rsidRPr="009E12F2">
              <w:rPr>
                <w:rFonts w:ascii="Segoe UI" w:eastAsia="Segoe UI" w:hAnsi="Segoe UI" w:cs="Segoe UI"/>
                <w:sz w:val="20"/>
                <w:szCs w:val="20"/>
              </w:rPr>
              <w:t>Power button, Mute button, Volume dial (right ear), Noise Cancellation dial (left ear)</w:t>
            </w:r>
          </w:p>
          <w:p w14:paraId="4410279F" w14:textId="44C082CA" w:rsidR="00CE74B5" w:rsidRPr="00E31B8E" w:rsidRDefault="00CE74B5" w:rsidP="0051692B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E31B8E">
              <w:rPr>
                <w:rFonts w:ascii="Segoe UI" w:eastAsia="Segoe UI" w:hAnsi="Segoe UI" w:cs="Segoe UI"/>
                <w:sz w:val="20"/>
                <w:szCs w:val="20"/>
              </w:rPr>
              <w:t xml:space="preserve">Weight: </w:t>
            </w:r>
            <w:r w:rsidR="00D503FB" w:rsidRPr="00D503FB">
              <w:rPr>
                <w:rFonts w:ascii="Segoe UI" w:eastAsia="Segoe UI" w:hAnsi="Segoe UI" w:cs="Segoe UI"/>
                <w:sz w:val="20"/>
                <w:szCs w:val="20"/>
              </w:rPr>
              <w:t xml:space="preserve">0.64 </w:t>
            </w:r>
            <w:proofErr w:type="spellStart"/>
            <w:r w:rsidR="00D503FB" w:rsidRPr="00D503FB">
              <w:rPr>
                <w:rFonts w:ascii="Segoe UI" w:eastAsia="Segoe UI" w:hAnsi="Segoe UI" w:cs="Segoe UI"/>
                <w:sz w:val="20"/>
                <w:szCs w:val="20"/>
              </w:rPr>
              <w:t>lbs</w:t>
            </w:r>
            <w:proofErr w:type="spellEnd"/>
            <w:r w:rsidR="00D503FB" w:rsidRPr="00D503FB">
              <w:rPr>
                <w:rFonts w:ascii="Segoe UI" w:eastAsia="Segoe UI" w:hAnsi="Segoe UI" w:cs="Segoe UI"/>
                <w:sz w:val="20"/>
                <w:szCs w:val="20"/>
              </w:rPr>
              <w:t xml:space="preserve"> (290.3 g)</w:t>
            </w:r>
          </w:p>
        </w:tc>
      </w:tr>
      <w:tr w:rsidR="00CE74B5" w:rsidRPr="00E31B8E" w14:paraId="285AB811" w14:textId="77777777" w:rsidTr="008C304F">
        <w:tc>
          <w:tcPr>
            <w:tcW w:w="2549" w:type="dxa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1D3D0415" w14:textId="792D5760" w:rsidR="00CE74B5" w:rsidRPr="00E31B8E" w:rsidRDefault="008C304F" w:rsidP="0051692B">
            <w:pPr>
              <w:ind w:right="525"/>
              <w:rPr>
                <w:rFonts w:ascii="Segoe UI" w:eastAsia="Segoe UI" w:hAnsi="Segoe UI" w:cs="Segoe UI"/>
                <w:sz w:val="23"/>
                <w:szCs w:val="23"/>
              </w:rPr>
            </w:pPr>
            <w:r w:rsidRPr="00E31B8E">
              <w:rPr>
                <w:rFonts w:ascii="Segoe UI" w:eastAsia="Segoe UI" w:hAnsi="Segoe UI" w:cs="Segoe UI"/>
                <w:sz w:val="23"/>
                <w:szCs w:val="23"/>
              </w:rPr>
              <w:t>Frequency Response</w:t>
            </w:r>
          </w:p>
        </w:tc>
        <w:tc>
          <w:tcPr>
            <w:tcW w:w="71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2DED0" w14:textId="22ACB4BD" w:rsidR="00CE74B5" w:rsidRPr="00E31B8E" w:rsidRDefault="008C304F" w:rsidP="0051692B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E31B8E">
              <w:rPr>
                <w:rFonts w:ascii="Segoe UI" w:eastAsia="Segoe UI" w:hAnsi="Segoe UI" w:cs="Segoe UI"/>
                <w:sz w:val="20"/>
                <w:szCs w:val="20"/>
              </w:rPr>
              <w:t>20–20kHz</w:t>
            </w:r>
          </w:p>
        </w:tc>
      </w:tr>
      <w:tr w:rsidR="008C304F" w:rsidRPr="00E31B8E" w14:paraId="3842D4A1" w14:textId="77777777" w:rsidTr="008C304F">
        <w:tc>
          <w:tcPr>
            <w:tcW w:w="2549" w:type="dxa"/>
            <w:shd w:val="clear" w:color="auto" w:fill="F2F2F2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14:paraId="7D7C8508" w14:textId="27E13E76" w:rsidR="008C304F" w:rsidRPr="00E31B8E" w:rsidRDefault="008C304F" w:rsidP="0051692B">
            <w:pPr>
              <w:ind w:right="525"/>
              <w:rPr>
                <w:rFonts w:ascii="Segoe UI" w:eastAsia="Segoe UI" w:hAnsi="Segoe UI" w:cs="Segoe UI"/>
                <w:sz w:val="23"/>
                <w:szCs w:val="23"/>
              </w:rPr>
            </w:pPr>
            <w:r w:rsidRPr="00E31B8E">
              <w:rPr>
                <w:rFonts w:ascii="Segoe UI" w:eastAsia="Segoe UI" w:hAnsi="Segoe UI" w:cs="Segoe UI"/>
                <w:sz w:val="23"/>
                <w:szCs w:val="23"/>
              </w:rPr>
              <w:t>Noise Cancellation</w:t>
            </w:r>
          </w:p>
        </w:tc>
        <w:tc>
          <w:tcPr>
            <w:tcW w:w="7126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CF836" w14:textId="77777777" w:rsidR="008C304F" w:rsidRPr="00E31B8E" w:rsidRDefault="008C304F" w:rsidP="008C304F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E31B8E">
              <w:rPr>
                <w:rFonts w:ascii="Segoe UI" w:eastAsia="Segoe UI" w:hAnsi="Segoe UI" w:cs="Segoe UI"/>
                <w:sz w:val="20"/>
                <w:szCs w:val="20"/>
              </w:rPr>
              <w:t>Up to 30 dB for active noise cancellation</w:t>
            </w:r>
          </w:p>
          <w:p w14:paraId="2D08737A" w14:textId="484AEAD0" w:rsidR="008C304F" w:rsidRPr="00E31B8E" w:rsidRDefault="008C304F" w:rsidP="008C304F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E31B8E">
              <w:rPr>
                <w:rFonts w:ascii="Segoe UI" w:eastAsia="Segoe UI" w:hAnsi="Segoe UI" w:cs="Segoe UI"/>
                <w:sz w:val="20"/>
                <w:szCs w:val="20"/>
              </w:rPr>
              <w:t>Up to 40 dB for passive noise cancellation</w:t>
            </w:r>
          </w:p>
        </w:tc>
      </w:tr>
      <w:tr w:rsidR="008C304F" w:rsidRPr="00E31B8E" w14:paraId="691D227B" w14:textId="77777777" w:rsidTr="008C304F">
        <w:tc>
          <w:tcPr>
            <w:tcW w:w="2549" w:type="dxa"/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14:paraId="004C7D8B" w14:textId="6ACA84E7" w:rsidR="008C304F" w:rsidRPr="00E31B8E" w:rsidRDefault="008C304F" w:rsidP="0051692B">
            <w:pPr>
              <w:ind w:right="525"/>
              <w:rPr>
                <w:rFonts w:ascii="Segoe UI" w:eastAsia="Segoe UI" w:hAnsi="Segoe UI" w:cs="Segoe UI"/>
                <w:sz w:val="23"/>
                <w:szCs w:val="23"/>
              </w:rPr>
            </w:pPr>
            <w:r w:rsidRPr="00E31B8E">
              <w:rPr>
                <w:rFonts w:ascii="Segoe UI" w:eastAsia="Segoe UI" w:hAnsi="Segoe UI" w:cs="Segoe UI"/>
                <w:sz w:val="23"/>
                <w:szCs w:val="23"/>
              </w:rPr>
              <w:t>Speaker</w:t>
            </w:r>
          </w:p>
        </w:tc>
        <w:tc>
          <w:tcPr>
            <w:tcW w:w="7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78FA0B" w14:textId="56ED916F" w:rsidR="008C304F" w:rsidRPr="00E31B8E" w:rsidRDefault="008C304F" w:rsidP="00916AB6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E31B8E">
              <w:rPr>
                <w:rFonts w:ascii="Segoe UI" w:eastAsia="Segoe UI" w:hAnsi="Segoe UI" w:cs="Segoe UI"/>
                <w:sz w:val="20"/>
                <w:szCs w:val="20"/>
              </w:rPr>
              <w:t xml:space="preserve">40mm Free Edge </w:t>
            </w:r>
            <w:r w:rsidR="00C52670" w:rsidRPr="00E31B8E">
              <w:rPr>
                <w:rFonts w:ascii="Segoe UI" w:eastAsia="Segoe UI" w:hAnsi="Segoe UI" w:cs="Segoe UI"/>
                <w:sz w:val="20"/>
                <w:szCs w:val="20"/>
              </w:rPr>
              <w:t>speaker</w:t>
            </w:r>
          </w:p>
        </w:tc>
      </w:tr>
      <w:tr w:rsidR="008C304F" w:rsidRPr="00E31B8E" w14:paraId="29950ACB" w14:textId="77777777" w:rsidTr="008C304F">
        <w:tc>
          <w:tcPr>
            <w:tcW w:w="2549" w:type="dxa"/>
            <w:shd w:val="clear" w:color="auto" w:fill="F2F2F2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14:paraId="0CB56C0F" w14:textId="56570DBA" w:rsidR="008C304F" w:rsidRPr="00E31B8E" w:rsidRDefault="008C304F" w:rsidP="0051692B">
            <w:pPr>
              <w:ind w:right="525"/>
              <w:rPr>
                <w:rFonts w:ascii="Segoe UI" w:eastAsia="Segoe UI" w:hAnsi="Segoe UI" w:cs="Segoe UI"/>
                <w:sz w:val="23"/>
                <w:szCs w:val="23"/>
              </w:rPr>
            </w:pPr>
            <w:r w:rsidRPr="00E31B8E">
              <w:rPr>
                <w:rFonts w:ascii="Segoe UI" w:eastAsia="Segoe UI" w:hAnsi="Segoe UI" w:cs="Segoe UI"/>
                <w:sz w:val="23"/>
                <w:szCs w:val="23"/>
              </w:rPr>
              <w:t>Sound Pressure Level Output</w:t>
            </w:r>
          </w:p>
        </w:tc>
        <w:tc>
          <w:tcPr>
            <w:tcW w:w="7126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28AC0" w14:textId="77777777" w:rsidR="008C304F" w:rsidRPr="00E31B8E" w:rsidRDefault="008C304F" w:rsidP="008C304F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E31B8E">
              <w:rPr>
                <w:rFonts w:ascii="Segoe UI" w:eastAsia="Segoe UI" w:hAnsi="Segoe UI" w:cs="Segoe UI"/>
                <w:sz w:val="20"/>
                <w:szCs w:val="20"/>
              </w:rPr>
              <w:t>Up to 115 dB (1kHz, 1Vrms via cable connector with power on)</w:t>
            </w:r>
          </w:p>
          <w:p w14:paraId="26FF4209" w14:textId="4601EA33" w:rsidR="008C304F" w:rsidRPr="00E31B8E" w:rsidRDefault="008C304F" w:rsidP="008C304F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E31B8E">
              <w:rPr>
                <w:rFonts w:ascii="Segoe UI" w:eastAsia="Segoe UI" w:hAnsi="Segoe UI" w:cs="Segoe UI"/>
                <w:sz w:val="20"/>
                <w:szCs w:val="20"/>
              </w:rPr>
              <w:t>Up to 115 dB (1kHz, 0dBFS over Bluetooth connection)</w:t>
            </w:r>
          </w:p>
        </w:tc>
      </w:tr>
      <w:tr w:rsidR="008C304F" w:rsidRPr="00E31B8E" w14:paraId="6FAFEC07" w14:textId="77777777" w:rsidTr="008C304F">
        <w:tc>
          <w:tcPr>
            <w:tcW w:w="2549" w:type="dxa"/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14:paraId="54EAA40F" w14:textId="04A8C25A" w:rsidR="008C304F" w:rsidRPr="00E31B8E" w:rsidRDefault="008C304F" w:rsidP="0051692B">
            <w:pPr>
              <w:ind w:right="525"/>
              <w:rPr>
                <w:rFonts w:ascii="Segoe UI" w:eastAsia="Segoe UI" w:hAnsi="Segoe UI" w:cs="Segoe UI"/>
                <w:sz w:val="23"/>
                <w:szCs w:val="23"/>
              </w:rPr>
            </w:pPr>
            <w:r w:rsidRPr="00E31B8E">
              <w:rPr>
                <w:rFonts w:ascii="Segoe UI" w:eastAsia="Segoe UI" w:hAnsi="Segoe UI" w:cs="Segoe UI"/>
                <w:sz w:val="23"/>
                <w:szCs w:val="23"/>
              </w:rPr>
              <w:t>Charging</w:t>
            </w:r>
          </w:p>
        </w:tc>
        <w:tc>
          <w:tcPr>
            <w:tcW w:w="7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4A738" w14:textId="09686702" w:rsidR="006037D0" w:rsidRPr="00113D68" w:rsidRDefault="008C304F" w:rsidP="00916AB6">
            <w:pPr>
              <w:ind w:right="525"/>
              <w:rPr>
                <w:rFonts w:ascii="Segoe UI" w:hAnsi="Segoe UI" w:cs="Segoe UI"/>
                <w:sz w:val="20"/>
                <w:szCs w:val="20"/>
              </w:rPr>
            </w:pPr>
            <w:r w:rsidRPr="00E31B8E">
              <w:rPr>
                <w:rFonts w:ascii="Segoe UI" w:hAnsi="Segoe UI" w:cs="Segoe UI"/>
                <w:sz w:val="20"/>
                <w:szCs w:val="20"/>
              </w:rPr>
              <w:t>Full charge in less than 2 hours</w:t>
            </w:r>
          </w:p>
        </w:tc>
      </w:tr>
      <w:tr w:rsidR="008C304F" w:rsidRPr="00E31B8E" w14:paraId="31EE7054" w14:textId="77777777" w:rsidTr="008C304F">
        <w:tc>
          <w:tcPr>
            <w:tcW w:w="2549" w:type="dxa"/>
            <w:shd w:val="clear" w:color="auto" w:fill="F2F2F2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14:paraId="20C13357" w14:textId="69CF56CF" w:rsidR="008C304F" w:rsidRPr="00E31B8E" w:rsidRDefault="008C304F" w:rsidP="0051692B">
            <w:pPr>
              <w:ind w:right="525"/>
              <w:rPr>
                <w:rFonts w:ascii="Segoe UI" w:eastAsia="Segoe UI" w:hAnsi="Segoe UI" w:cs="Segoe UI"/>
                <w:sz w:val="23"/>
                <w:szCs w:val="23"/>
              </w:rPr>
            </w:pPr>
            <w:r w:rsidRPr="00E31B8E">
              <w:rPr>
                <w:rFonts w:ascii="Segoe UI" w:eastAsia="Segoe UI" w:hAnsi="Segoe UI" w:cs="Segoe UI"/>
                <w:sz w:val="23"/>
                <w:szCs w:val="23"/>
              </w:rPr>
              <w:t>Battery</w:t>
            </w:r>
          </w:p>
        </w:tc>
        <w:tc>
          <w:tcPr>
            <w:tcW w:w="7126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B6640" w14:textId="1BED69C0" w:rsidR="008C304F" w:rsidRPr="00E31B8E" w:rsidRDefault="00CE6EA6" w:rsidP="00CE6EA6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CE6EA6">
              <w:rPr>
                <w:rFonts w:ascii="Segoe UI" w:eastAsia="Segoe UI" w:hAnsi="Segoe UI" w:cs="Segoe UI"/>
                <w:sz w:val="20"/>
                <w:szCs w:val="20"/>
              </w:rPr>
              <w:t>Up to 20 hours (with music playback over Bluetooth®, ANC on)</w:t>
            </w:r>
            <w:r w:rsidR="00827E7E">
              <w:rPr>
                <w:rFonts w:ascii="Segoe UI" w:eastAsia="Segoe UI" w:hAnsi="Segoe UI" w:cs="Segoe UI"/>
                <w:sz w:val="20"/>
                <w:szCs w:val="20"/>
              </w:rPr>
              <w:fldChar w:fldCharType="begin"/>
            </w:r>
            <w:r w:rsidR="00827E7E">
              <w:rPr>
                <w:rFonts w:ascii="Segoe UI" w:eastAsia="Segoe UI" w:hAnsi="Segoe UI" w:cs="Segoe UI"/>
                <w:sz w:val="20"/>
                <w:szCs w:val="20"/>
              </w:rPr>
              <w:instrText xml:space="preserve"> NOTEREF _Ref38955076 \f \h </w:instrText>
            </w:r>
            <w:r w:rsidR="00827E7E">
              <w:rPr>
                <w:rFonts w:ascii="Segoe UI" w:eastAsia="Segoe UI" w:hAnsi="Segoe UI" w:cs="Segoe UI"/>
                <w:sz w:val="20"/>
                <w:szCs w:val="20"/>
              </w:rPr>
            </w:r>
            <w:r w:rsidR="00827E7E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="00827E7E" w:rsidRPr="00827E7E">
              <w:rPr>
                <w:rStyle w:val="EndnoteReference"/>
              </w:rPr>
              <w:t>ii</w:t>
            </w:r>
            <w:r w:rsidR="00827E7E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E74B5" w:rsidRPr="00E31B8E" w14:paraId="35DEDC26" w14:textId="77777777" w:rsidTr="008C304F">
        <w:tc>
          <w:tcPr>
            <w:tcW w:w="2549" w:type="dxa"/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3B542A3C" w14:textId="286337E0" w:rsidR="00CE74B5" w:rsidRPr="00E31B8E" w:rsidRDefault="008C304F" w:rsidP="0051692B">
            <w:pPr>
              <w:ind w:right="525"/>
              <w:rPr>
                <w:rFonts w:ascii="Segoe UI" w:eastAsia="Segoe UI" w:hAnsi="Segoe UI" w:cs="Segoe UI"/>
                <w:sz w:val="23"/>
                <w:szCs w:val="23"/>
              </w:rPr>
            </w:pPr>
            <w:r w:rsidRPr="00E31B8E">
              <w:rPr>
                <w:rFonts w:ascii="Segoe UI" w:eastAsia="Segoe UI" w:hAnsi="Segoe UI" w:cs="Segoe UI"/>
                <w:sz w:val="23"/>
                <w:szCs w:val="23"/>
              </w:rPr>
              <w:t>USB Cord Length</w:t>
            </w:r>
          </w:p>
        </w:tc>
        <w:tc>
          <w:tcPr>
            <w:tcW w:w="7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0FEE1" w14:textId="3A4A61B6" w:rsidR="00CE74B5" w:rsidRPr="00E31B8E" w:rsidRDefault="008C304F" w:rsidP="00916AB6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E31B8E">
              <w:rPr>
                <w:rFonts w:ascii="Segoe UI" w:eastAsia="Segoe UI" w:hAnsi="Segoe UI" w:cs="Segoe UI"/>
                <w:sz w:val="20"/>
                <w:szCs w:val="20"/>
              </w:rPr>
              <w:t>1.5</w:t>
            </w:r>
            <w:r w:rsidR="00227466" w:rsidRPr="00E31B8E"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  <w:r w:rsidRPr="00E31B8E">
              <w:rPr>
                <w:rFonts w:ascii="Segoe UI" w:eastAsia="Segoe UI" w:hAnsi="Segoe UI" w:cs="Segoe UI"/>
                <w:sz w:val="20"/>
                <w:szCs w:val="20"/>
              </w:rPr>
              <w:t>m</w:t>
            </w:r>
          </w:p>
        </w:tc>
      </w:tr>
      <w:tr w:rsidR="008C304F" w:rsidRPr="00E31B8E" w14:paraId="58AE84AB" w14:textId="77777777" w:rsidTr="008C304F">
        <w:tc>
          <w:tcPr>
            <w:tcW w:w="2549" w:type="dxa"/>
            <w:shd w:val="clear" w:color="auto" w:fill="F2F2F2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14:paraId="553D3969" w14:textId="07AC0D6B" w:rsidR="008C304F" w:rsidRPr="00E31B8E" w:rsidRDefault="008C304F" w:rsidP="0051692B">
            <w:pPr>
              <w:ind w:right="525"/>
              <w:rPr>
                <w:rFonts w:ascii="Segoe UI" w:eastAsia="Segoe UI" w:hAnsi="Segoe UI" w:cs="Segoe UI"/>
                <w:sz w:val="23"/>
                <w:szCs w:val="23"/>
              </w:rPr>
            </w:pPr>
            <w:r w:rsidRPr="00E31B8E">
              <w:rPr>
                <w:rFonts w:ascii="Segoe UI" w:eastAsia="Segoe UI" w:hAnsi="Segoe UI" w:cs="Segoe UI"/>
                <w:sz w:val="23"/>
                <w:szCs w:val="23"/>
              </w:rPr>
              <w:t>Audio Cable Length</w:t>
            </w:r>
          </w:p>
        </w:tc>
        <w:tc>
          <w:tcPr>
            <w:tcW w:w="7126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D04331" w14:textId="529357B6" w:rsidR="008C304F" w:rsidRPr="00E31B8E" w:rsidRDefault="008C304F" w:rsidP="00916AB6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E31B8E">
              <w:rPr>
                <w:rFonts w:ascii="Segoe UI" w:eastAsia="Segoe UI" w:hAnsi="Segoe UI" w:cs="Segoe UI"/>
                <w:sz w:val="20"/>
                <w:szCs w:val="20"/>
              </w:rPr>
              <w:t>1.2</w:t>
            </w:r>
            <w:r w:rsidR="00227466" w:rsidRPr="00E31B8E"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  <w:r w:rsidRPr="00E31B8E">
              <w:rPr>
                <w:rFonts w:ascii="Segoe UI" w:eastAsia="Segoe UI" w:hAnsi="Segoe UI" w:cs="Segoe UI"/>
                <w:sz w:val="20"/>
                <w:szCs w:val="20"/>
              </w:rPr>
              <w:t>m</w:t>
            </w:r>
          </w:p>
        </w:tc>
      </w:tr>
      <w:tr w:rsidR="00CE74B5" w:rsidRPr="00E31B8E" w14:paraId="641E2DDC" w14:textId="77777777" w:rsidTr="008C304F">
        <w:tc>
          <w:tcPr>
            <w:tcW w:w="2549" w:type="dxa"/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41B0728C" w14:textId="53EC80CB" w:rsidR="00CE74B5" w:rsidRPr="00E31B8E" w:rsidRDefault="008C304F" w:rsidP="0051692B">
            <w:pPr>
              <w:ind w:right="525"/>
              <w:rPr>
                <w:rFonts w:ascii="Segoe UI" w:eastAsia="Segoe UI" w:hAnsi="Segoe UI" w:cs="Segoe UI"/>
                <w:sz w:val="23"/>
                <w:szCs w:val="23"/>
              </w:rPr>
            </w:pPr>
            <w:r w:rsidRPr="00E31B8E">
              <w:rPr>
                <w:rFonts w:ascii="Segoe UI" w:eastAsia="Segoe UI" w:hAnsi="Segoe UI" w:cs="Segoe UI"/>
                <w:sz w:val="23"/>
                <w:szCs w:val="23"/>
              </w:rPr>
              <w:t>Inputs</w:t>
            </w:r>
          </w:p>
        </w:tc>
        <w:tc>
          <w:tcPr>
            <w:tcW w:w="7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DD230" w14:textId="77777777" w:rsidR="008C304F" w:rsidRPr="00E31B8E" w:rsidRDefault="008C304F" w:rsidP="008C304F">
            <w:pPr>
              <w:rPr>
                <w:rFonts w:ascii="Segoe UI" w:hAnsi="Segoe UI" w:cs="Segoe UI"/>
                <w:sz w:val="20"/>
                <w:szCs w:val="20"/>
              </w:rPr>
            </w:pPr>
            <w:r w:rsidRPr="00E31B8E">
              <w:rPr>
                <w:rFonts w:ascii="Segoe UI" w:hAnsi="Segoe UI" w:cs="Segoe UI"/>
                <w:sz w:val="20"/>
                <w:szCs w:val="20"/>
              </w:rPr>
              <w:t>USB-C connector</w:t>
            </w:r>
          </w:p>
          <w:p w14:paraId="29274F69" w14:textId="72B54936" w:rsidR="00CE74B5" w:rsidRPr="00E31B8E" w:rsidRDefault="008C304F" w:rsidP="008C304F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E31B8E">
              <w:rPr>
                <w:rFonts w:ascii="Segoe UI" w:hAnsi="Segoe UI" w:cs="Segoe UI"/>
                <w:sz w:val="20"/>
                <w:szCs w:val="20"/>
              </w:rPr>
              <w:t>3.5mm audio connector</w:t>
            </w:r>
          </w:p>
        </w:tc>
      </w:tr>
      <w:tr w:rsidR="00CE74B5" w:rsidRPr="00E31B8E" w14:paraId="25683F49" w14:textId="77777777" w:rsidTr="008C304F">
        <w:tc>
          <w:tcPr>
            <w:tcW w:w="2549" w:type="dxa"/>
            <w:shd w:val="clear" w:color="auto" w:fill="F2F2F2" w:themeFill="background1" w:themeFillShade="F2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74D22C08" w14:textId="7B8B7EF8" w:rsidR="00CE74B5" w:rsidRPr="00E31B8E" w:rsidRDefault="00903EFA" w:rsidP="0051692B">
            <w:pPr>
              <w:ind w:right="525"/>
              <w:rPr>
                <w:rFonts w:ascii="Segoe UI" w:eastAsia="Segoe UI" w:hAnsi="Segoe UI" w:cs="Segoe UI"/>
                <w:sz w:val="23"/>
                <w:szCs w:val="23"/>
              </w:rPr>
            </w:pPr>
            <w:r>
              <w:rPr>
                <w:rFonts w:ascii="Segoe UI" w:eastAsia="Segoe UI" w:hAnsi="Segoe UI" w:cs="Segoe UI"/>
                <w:sz w:val="23"/>
                <w:szCs w:val="23"/>
              </w:rPr>
              <w:t>Compatibility</w:t>
            </w:r>
          </w:p>
        </w:tc>
        <w:tc>
          <w:tcPr>
            <w:tcW w:w="7126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58125" w14:textId="019B7F23" w:rsidR="00CE74B5" w:rsidRPr="00E31B8E" w:rsidRDefault="00903EFA" w:rsidP="0051692B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Windows 10, iOS, Android, MacOS</w:t>
            </w:r>
          </w:p>
        </w:tc>
      </w:tr>
      <w:tr w:rsidR="00CE74B5" w:rsidRPr="00E31B8E" w14:paraId="1D06121B" w14:textId="77777777" w:rsidTr="008C304F">
        <w:tc>
          <w:tcPr>
            <w:tcW w:w="2549" w:type="dxa"/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2B509B01" w14:textId="669D4883" w:rsidR="00CE74B5" w:rsidRPr="00E31B8E" w:rsidRDefault="003C3519" w:rsidP="0051692B">
            <w:pPr>
              <w:ind w:right="525"/>
              <w:rPr>
                <w:rFonts w:ascii="Segoe UI" w:eastAsia="Segoe UI" w:hAnsi="Segoe UI" w:cs="Segoe UI"/>
                <w:sz w:val="23"/>
                <w:szCs w:val="23"/>
              </w:rPr>
            </w:pPr>
            <w:r w:rsidRPr="00E31B8E">
              <w:rPr>
                <w:rFonts w:ascii="Segoe UI" w:eastAsia="Segoe UI" w:hAnsi="Segoe UI" w:cs="Segoe UI"/>
                <w:sz w:val="23"/>
                <w:szCs w:val="23"/>
              </w:rPr>
              <w:t>Buttons/Controls</w:t>
            </w:r>
          </w:p>
        </w:tc>
        <w:tc>
          <w:tcPr>
            <w:tcW w:w="7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3BD69" w14:textId="313B3CF3" w:rsidR="00CE74B5" w:rsidRPr="00E31B8E" w:rsidRDefault="003C3519" w:rsidP="0051692B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E31B8E">
              <w:rPr>
                <w:rFonts w:ascii="Segoe UI" w:eastAsia="Segoe UI" w:hAnsi="Segoe UI" w:cs="Segoe UI"/>
                <w:sz w:val="20"/>
                <w:szCs w:val="20"/>
              </w:rPr>
              <w:t>Power button, Mute button, Volume dial (right ear), Noise Cancellation dial (left ear), Touch interface on both ear cups</w:t>
            </w:r>
          </w:p>
        </w:tc>
      </w:tr>
      <w:tr w:rsidR="00CE74B5" w:rsidRPr="00E31B8E" w14:paraId="3666C758" w14:textId="77777777" w:rsidTr="008C304F">
        <w:tc>
          <w:tcPr>
            <w:tcW w:w="2549" w:type="dxa"/>
            <w:shd w:val="clear" w:color="auto" w:fill="F2F2F2" w:themeFill="background1" w:themeFillShade="F2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0CF148B0" w14:textId="50712B31" w:rsidR="00CE74B5" w:rsidRPr="00E31B8E" w:rsidRDefault="003C3519" w:rsidP="0051692B">
            <w:pPr>
              <w:ind w:right="525"/>
              <w:rPr>
                <w:rFonts w:ascii="Segoe UI" w:eastAsia="Segoe UI" w:hAnsi="Segoe UI" w:cs="Segoe UI"/>
                <w:sz w:val="23"/>
                <w:szCs w:val="23"/>
              </w:rPr>
            </w:pPr>
            <w:r w:rsidRPr="00E31B8E">
              <w:rPr>
                <w:rFonts w:ascii="Segoe UI" w:eastAsia="Segoe UI" w:hAnsi="Segoe UI" w:cs="Segoe UI"/>
                <w:sz w:val="23"/>
                <w:szCs w:val="23"/>
              </w:rPr>
              <w:t>In the box</w:t>
            </w:r>
          </w:p>
        </w:tc>
        <w:tc>
          <w:tcPr>
            <w:tcW w:w="7126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63C6D" w14:textId="59B2A9AE" w:rsidR="003C3519" w:rsidRPr="00AA339D" w:rsidRDefault="003C3519" w:rsidP="003C3519">
            <w:pP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Surface </w:t>
            </w:r>
            <w:r w:rsidR="00071F22">
              <w:rPr>
                <w:rFonts w:ascii="Segoe UI" w:eastAsia="Segoe UI" w:hAnsi="Segoe UI" w:cs="Segoe UI"/>
                <w:sz w:val="20"/>
                <w:szCs w:val="20"/>
              </w:rPr>
              <w:t>Headphones 2</w:t>
            </w:r>
          </w:p>
          <w:p w14:paraId="54E8E016" w14:textId="77777777" w:rsidR="003C3519" w:rsidRPr="00AA339D" w:rsidRDefault="003C3519" w:rsidP="003C3519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AA339D">
              <w:rPr>
                <w:rFonts w:ascii="Segoe UI" w:eastAsia="Segoe UI" w:hAnsi="Segoe UI" w:cs="Segoe UI"/>
                <w:sz w:val="20"/>
                <w:szCs w:val="20"/>
              </w:rPr>
              <w:t xml:space="preserve">Carrying case </w:t>
            </w:r>
          </w:p>
          <w:p w14:paraId="04E99891" w14:textId="77777777" w:rsidR="003C3519" w:rsidRPr="00AA339D" w:rsidRDefault="003C3519" w:rsidP="003C3519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AA339D">
              <w:rPr>
                <w:rFonts w:ascii="Segoe UI" w:eastAsia="Segoe UI" w:hAnsi="Segoe UI" w:cs="Segoe UI"/>
                <w:sz w:val="20"/>
                <w:szCs w:val="20"/>
              </w:rPr>
              <w:t xml:space="preserve">USB cable </w:t>
            </w:r>
          </w:p>
          <w:p w14:paraId="108EADB9" w14:textId="77777777" w:rsidR="003C3519" w:rsidRPr="00AA339D" w:rsidRDefault="003C3519" w:rsidP="003C3519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AA339D">
              <w:rPr>
                <w:rFonts w:ascii="Segoe UI" w:eastAsia="Segoe UI" w:hAnsi="Segoe UI" w:cs="Segoe UI"/>
                <w:sz w:val="20"/>
                <w:szCs w:val="20"/>
              </w:rPr>
              <w:t xml:space="preserve">Audio cable </w:t>
            </w:r>
          </w:p>
          <w:p w14:paraId="4CAB4AC7" w14:textId="77777777" w:rsidR="003C3519" w:rsidRPr="00AA339D" w:rsidRDefault="003C3519" w:rsidP="003C3519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AA339D">
              <w:rPr>
                <w:rFonts w:ascii="Segoe UI" w:eastAsia="Segoe UI" w:hAnsi="Segoe UI" w:cs="Segoe UI"/>
                <w:sz w:val="20"/>
                <w:szCs w:val="20"/>
              </w:rPr>
              <w:t xml:space="preserve">Quick start guide </w:t>
            </w:r>
          </w:p>
          <w:p w14:paraId="50ED3067" w14:textId="62609373" w:rsidR="00CE74B5" w:rsidRPr="00E31B8E" w:rsidRDefault="003C3519" w:rsidP="003C3519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AA339D">
              <w:rPr>
                <w:rFonts w:ascii="Segoe UI" w:eastAsia="Segoe UI" w:hAnsi="Segoe UI" w:cs="Segoe UI"/>
                <w:sz w:val="20"/>
                <w:szCs w:val="20"/>
              </w:rPr>
              <w:lastRenderedPageBreak/>
              <w:t>Safety and warranty documents</w:t>
            </w:r>
          </w:p>
        </w:tc>
      </w:tr>
      <w:tr w:rsidR="00CE74B5" w:rsidRPr="00E31B8E" w14:paraId="2E789B94" w14:textId="77777777" w:rsidTr="008C304F">
        <w:tc>
          <w:tcPr>
            <w:tcW w:w="2549" w:type="dxa"/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14:paraId="361944F4" w14:textId="2633C1A8" w:rsidR="00CE74B5" w:rsidRPr="00E31B8E" w:rsidRDefault="003C3519" w:rsidP="0051692B">
            <w:pPr>
              <w:ind w:right="525"/>
              <w:rPr>
                <w:rFonts w:ascii="Segoe UI" w:eastAsia="Segoe UI" w:hAnsi="Segoe UI" w:cs="Segoe UI"/>
                <w:sz w:val="23"/>
                <w:szCs w:val="23"/>
              </w:rPr>
            </w:pPr>
            <w:r w:rsidRPr="00E31B8E">
              <w:rPr>
                <w:rFonts w:ascii="Segoe UI" w:eastAsia="Segoe UI" w:hAnsi="Segoe UI" w:cs="Segoe UI"/>
                <w:sz w:val="23"/>
                <w:szCs w:val="23"/>
              </w:rPr>
              <w:lastRenderedPageBreak/>
              <w:t>Warranty</w:t>
            </w:r>
          </w:p>
        </w:tc>
        <w:tc>
          <w:tcPr>
            <w:tcW w:w="7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FCFEE" w14:textId="770F8B84" w:rsidR="00CE74B5" w:rsidRPr="00E31B8E" w:rsidRDefault="003C3519" w:rsidP="00AA339D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E31B8E">
              <w:rPr>
                <w:rFonts w:ascii="Segoe UI" w:eastAsia="Segoe UI" w:hAnsi="Segoe UI" w:cs="Segoe UI"/>
                <w:sz w:val="20"/>
                <w:szCs w:val="20"/>
              </w:rPr>
              <w:t>One-year limited hardware warranty</w:t>
            </w:r>
          </w:p>
        </w:tc>
      </w:tr>
    </w:tbl>
    <w:p w14:paraId="564AA908" w14:textId="77777777" w:rsidR="00CE74B5" w:rsidRPr="00E31B8E" w:rsidRDefault="00CE74B5" w:rsidP="00CE74B5">
      <w:pPr>
        <w:rPr>
          <w:rFonts w:ascii="Segoe UI" w:hAnsi="Segoe UI" w:cs="Segoe UI"/>
          <w:sz w:val="16"/>
          <w:szCs w:val="16"/>
          <w:vertAlign w:val="superscript"/>
        </w:rPr>
      </w:pPr>
    </w:p>
    <w:p w14:paraId="1F55A1D6" w14:textId="77777777" w:rsidR="00CE74B5" w:rsidRPr="00E31B8E" w:rsidRDefault="00CE74B5" w:rsidP="00CE74B5">
      <w:pPr>
        <w:pStyle w:val="Heading1"/>
      </w:pPr>
      <w:r w:rsidRPr="00E31B8E">
        <w:t>Contact Information</w:t>
      </w:r>
    </w:p>
    <w:p w14:paraId="332E460A" w14:textId="77777777" w:rsidR="00CE74B5" w:rsidRPr="00E31B8E" w:rsidRDefault="00CE74B5" w:rsidP="00CE74B5">
      <w:pPr>
        <w:rPr>
          <w:rFonts w:ascii="Segoe UI" w:eastAsia="Segoe UI" w:hAnsi="Segoe UI" w:cs="Segoe UI"/>
          <w:b/>
          <w:bCs/>
          <w:sz w:val="20"/>
          <w:szCs w:val="20"/>
        </w:rPr>
      </w:pPr>
      <w:r w:rsidRPr="00E31B8E">
        <w:rPr>
          <w:rFonts w:ascii="Segoe UI" w:eastAsia="Segoe UI" w:hAnsi="Segoe UI" w:cs="Segoe UI"/>
          <w:b/>
          <w:bCs/>
          <w:sz w:val="20"/>
          <w:szCs w:val="20"/>
        </w:rPr>
        <w:t>For more information, press only:</w:t>
      </w:r>
    </w:p>
    <w:p w14:paraId="1141C96C" w14:textId="6D1B51AA" w:rsidR="00CE74B5" w:rsidRPr="00E31B8E" w:rsidRDefault="00CE74B5" w:rsidP="00CE74B5">
      <w:pPr>
        <w:rPr>
          <w:rFonts w:ascii="Segoe UI" w:eastAsia="Segoe UI" w:hAnsi="Segoe UI" w:cs="Segoe UI"/>
          <w:sz w:val="20"/>
          <w:szCs w:val="20"/>
        </w:rPr>
      </w:pPr>
      <w:r w:rsidRPr="00E31B8E">
        <w:rPr>
          <w:rFonts w:ascii="Segoe UI" w:eastAsia="Segoe UI" w:hAnsi="Segoe UI" w:cs="Segoe UI"/>
          <w:sz w:val="20"/>
          <w:szCs w:val="20"/>
        </w:rPr>
        <w:t>Rapid Response Team, WE Communications, (</w:t>
      </w:r>
      <w:r w:rsidR="00F337EB" w:rsidRPr="00E31B8E">
        <w:rPr>
          <w:rFonts w:ascii="Segoe UI" w:eastAsia="Segoe UI" w:hAnsi="Segoe UI" w:cs="Segoe UI"/>
          <w:sz w:val="20"/>
          <w:szCs w:val="20"/>
        </w:rPr>
        <w:t>425</w:t>
      </w:r>
      <w:r w:rsidRPr="00E31B8E">
        <w:rPr>
          <w:rFonts w:ascii="Segoe UI" w:eastAsia="Segoe UI" w:hAnsi="Segoe UI" w:cs="Segoe UI"/>
          <w:sz w:val="20"/>
          <w:szCs w:val="20"/>
        </w:rPr>
        <w:t xml:space="preserve">) </w:t>
      </w:r>
      <w:r w:rsidR="00F337EB" w:rsidRPr="00E31B8E">
        <w:rPr>
          <w:rFonts w:ascii="Segoe UI" w:eastAsia="Segoe UI" w:hAnsi="Segoe UI" w:cs="Segoe UI"/>
          <w:sz w:val="20"/>
          <w:szCs w:val="20"/>
        </w:rPr>
        <w:t>638</w:t>
      </w:r>
      <w:r w:rsidRPr="00E31B8E">
        <w:rPr>
          <w:rFonts w:ascii="Segoe UI" w:eastAsia="Segoe UI" w:hAnsi="Segoe UI" w:cs="Segoe UI"/>
          <w:sz w:val="20"/>
          <w:szCs w:val="20"/>
        </w:rPr>
        <w:t>-7</w:t>
      </w:r>
      <w:r w:rsidR="00F337EB" w:rsidRPr="00E31B8E">
        <w:rPr>
          <w:rFonts w:ascii="Segoe UI" w:eastAsia="Segoe UI" w:hAnsi="Segoe UI" w:cs="Segoe UI"/>
          <w:sz w:val="20"/>
          <w:szCs w:val="20"/>
        </w:rPr>
        <w:t>777</w:t>
      </w:r>
      <w:r w:rsidRPr="00E31B8E">
        <w:rPr>
          <w:rFonts w:ascii="Segoe UI" w:eastAsia="Segoe UI" w:hAnsi="Segoe UI" w:cs="Segoe UI"/>
          <w:sz w:val="20"/>
          <w:szCs w:val="20"/>
        </w:rPr>
        <w:t xml:space="preserve">, </w:t>
      </w:r>
      <w:hyperlink r:id="rId12" w:history="1">
        <w:r w:rsidRPr="00E31B8E">
          <w:rPr>
            <w:rStyle w:val="Hyperlink"/>
            <w:rFonts w:ascii="Segoe UI" w:eastAsia="Segoe UI" w:hAnsi="Segoe UI" w:cs="Segoe UI"/>
            <w:sz w:val="20"/>
            <w:szCs w:val="20"/>
          </w:rPr>
          <w:t>rrt@we-worldwide.com</w:t>
        </w:r>
      </w:hyperlink>
    </w:p>
    <w:p w14:paraId="23D8FB45" w14:textId="77777777" w:rsidR="00CE74B5" w:rsidRPr="00E31B8E" w:rsidRDefault="00CE74B5" w:rsidP="00CE74B5">
      <w:pPr>
        <w:rPr>
          <w:rFonts w:ascii="Segoe UI" w:hAnsi="Segoe UI" w:cs="Segoe UI"/>
          <w:sz w:val="20"/>
          <w:szCs w:val="20"/>
        </w:rPr>
      </w:pPr>
    </w:p>
    <w:p w14:paraId="562C4109" w14:textId="77777777" w:rsidR="00CE74B5" w:rsidRPr="00E31B8E" w:rsidRDefault="00CE74B5" w:rsidP="00CE74B5">
      <w:pPr>
        <w:rPr>
          <w:rFonts w:ascii="Segoe UI" w:eastAsia="Segoe UI" w:hAnsi="Segoe UI" w:cs="Segoe UI"/>
          <w:b/>
          <w:bCs/>
          <w:sz w:val="20"/>
          <w:szCs w:val="20"/>
        </w:rPr>
      </w:pPr>
      <w:r w:rsidRPr="00E31B8E">
        <w:rPr>
          <w:rFonts w:ascii="Segoe UI" w:eastAsia="Segoe UI" w:hAnsi="Segoe UI" w:cs="Segoe UI"/>
          <w:b/>
          <w:bCs/>
          <w:sz w:val="20"/>
          <w:szCs w:val="20"/>
        </w:rPr>
        <w:t>For more product information and images:</w:t>
      </w:r>
    </w:p>
    <w:p w14:paraId="7AC7CE3B" w14:textId="719DC5E8" w:rsidR="00CE74B5" w:rsidRPr="00E31B8E" w:rsidRDefault="00CE74B5" w:rsidP="00CE74B5">
      <w:pPr>
        <w:rPr>
          <w:rFonts w:ascii="Segoe UI" w:eastAsia="Segoe UI" w:hAnsi="Segoe UI" w:cs="Segoe UI"/>
          <w:sz w:val="20"/>
          <w:szCs w:val="20"/>
        </w:rPr>
      </w:pPr>
      <w:r w:rsidRPr="00E31B8E">
        <w:rPr>
          <w:rFonts w:ascii="Segoe UI" w:eastAsia="Segoe UI" w:hAnsi="Segoe UI" w:cs="Segoe UI"/>
          <w:sz w:val="20"/>
          <w:szCs w:val="20"/>
        </w:rPr>
        <w:t>Visit the Surface Newsroom at</w:t>
      </w:r>
      <w:r w:rsidR="00FB3AC7" w:rsidRPr="00E31B8E">
        <w:rPr>
          <w:rFonts w:ascii="Segoe UI" w:eastAsia="Segoe UI" w:hAnsi="Segoe UI" w:cs="Segoe UI"/>
          <w:sz w:val="20"/>
          <w:szCs w:val="20"/>
        </w:rPr>
        <w:t xml:space="preserve"> </w:t>
      </w:r>
      <w:hyperlink r:id="rId13" w:history="1">
        <w:r w:rsidR="00FB3AC7" w:rsidRPr="00E31B8E">
          <w:rPr>
            <w:rStyle w:val="Hyperlink"/>
            <w:rFonts w:ascii="Segoe UI" w:hAnsi="Segoe UI" w:cs="Segoe UI"/>
            <w:sz w:val="20"/>
            <w:szCs w:val="20"/>
          </w:rPr>
          <w:t>https://news.microsoft.com/presskits/surface</w:t>
        </w:r>
      </w:hyperlink>
      <w:r w:rsidRPr="00E31B8E">
        <w:rPr>
          <w:rStyle w:val="Hyperlink"/>
          <w:rFonts w:ascii="Segoe UI" w:eastAsia="Segoe UI" w:hAnsi="Segoe UI" w:cs="Segoe UI"/>
          <w:color w:val="auto"/>
          <w:sz w:val="20"/>
          <w:szCs w:val="20"/>
          <w:u w:val="none"/>
        </w:rPr>
        <w:t>.</w:t>
      </w:r>
      <w:r w:rsidRPr="00E31B8E">
        <w:rPr>
          <w:rStyle w:val="Hyperlink"/>
          <w:rFonts w:ascii="Segoe UI" w:eastAsia="Segoe UI" w:hAnsi="Segoe UI" w:cs="Segoe UI"/>
          <w:sz w:val="20"/>
          <w:szCs w:val="20"/>
        </w:rPr>
        <w:t xml:space="preserve"> </w:t>
      </w:r>
    </w:p>
    <w:p w14:paraId="5E3FB713" w14:textId="77777777" w:rsidR="00CE74B5" w:rsidRPr="00E31B8E" w:rsidRDefault="00CE74B5" w:rsidP="00CE74B5">
      <w:pPr>
        <w:rPr>
          <w:rFonts w:ascii="Segoe UI" w:hAnsi="Segoe UI" w:cs="Segoe UI"/>
          <w:sz w:val="20"/>
          <w:szCs w:val="20"/>
        </w:rPr>
      </w:pPr>
    </w:p>
    <w:p w14:paraId="4D5F47AB" w14:textId="77777777" w:rsidR="00CE74B5" w:rsidRPr="00E31B8E" w:rsidRDefault="00CE74B5" w:rsidP="00CE74B5">
      <w:pPr>
        <w:rPr>
          <w:rFonts w:ascii="Segoe UI" w:eastAsia="Segoe UI" w:hAnsi="Segoe UI" w:cs="Segoe UI"/>
          <w:b/>
          <w:bCs/>
          <w:sz w:val="20"/>
          <w:szCs w:val="20"/>
        </w:rPr>
      </w:pPr>
      <w:r w:rsidRPr="00E31B8E">
        <w:rPr>
          <w:rFonts w:ascii="Segoe UI" w:eastAsia="Segoe UI" w:hAnsi="Segoe UI" w:cs="Segoe UI"/>
          <w:b/>
          <w:bCs/>
          <w:sz w:val="20"/>
          <w:szCs w:val="20"/>
        </w:rPr>
        <w:t>For more information about Surface:</w:t>
      </w:r>
    </w:p>
    <w:p w14:paraId="28986675" w14:textId="051E64F5" w:rsidR="00602D8C" w:rsidRPr="00E31B8E" w:rsidRDefault="00CE74B5" w:rsidP="00CE74B5">
      <w:pPr>
        <w:rPr>
          <w:rFonts w:ascii="Segoe UI" w:eastAsia="Segoe UI" w:hAnsi="Segoe UI" w:cs="Segoe UI"/>
          <w:sz w:val="20"/>
          <w:szCs w:val="20"/>
        </w:rPr>
      </w:pPr>
      <w:r w:rsidRPr="00E31B8E">
        <w:rPr>
          <w:rFonts w:ascii="Segoe UI" w:eastAsia="Segoe UI" w:hAnsi="Segoe UI" w:cs="Segoe UI"/>
          <w:sz w:val="20"/>
          <w:szCs w:val="20"/>
        </w:rPr>
        <w:t xml:space="preserve">Visit Surface at </w:t>
      </w:r>
      <w:hyperlink r:id="rId14" w:history="1">
        <w:r w:rsidRPr="00E31B8E">
          <w:rPr>
            <w:rStyle w:val="Hyperlink"/>
            <w:rFonts w:ascii="Segoe UI" w:eastAsia="Segoe UI" w:hAnsi="Segoe UI" w:cs="Segoe UI"/>
            <w:sz w:val="20"/>
            <w:szCs w:val="20"/>
          </w:rPr>
          <w:t>http://www.microsoft.com/surface</w:t>
        </w:r>
      </w:hyperlink>
      <w:r w:rsidRPr="00E31B8E">
        <w:rPr>
          <w:rFonts w:ascii="Segoe UI" w:eastAsia="Segoe UI" w:hAnsi="Segoe UI" w:cs="Segoe UI"/>
          <w:sz w:val="20"/>
          <w:szCs w:val="20"/>
        </w:rPr>
        <w:t>.</w:t>
      </w:r>
    </w:p>
    <w:p w14:paraId="35AB47CB" w14:textId="6E2A1BBC" w:rsidR="00BD0738" w:rsidRDefault="00570FFA" w:rsidP="00972506">
      <w:pPr>
        <w:pStyle w:val="Heading3"/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</w:pPr>
      <w:r w:rsidRPr="00E31B8E">
        <w:rPr>
          <w:rFonts w:cstheme="minorHAnsi"/>
          <w:sz w:val="20"/>
          <w:szCs w:val="20"/>
        </w:rPr>
        <w:t xml:space="preserve"> </w:t>
      </w:r>
    </w:p>
    <w:p w14:paraId="37340905" w14:textId="06EE02BA" w:rsidR="00570FFA" w:rsidRPr="00A140B0" w:rsidRDefault="00570FFA" w:rsidP="00CE74B5">
      <w:pPr>
        <w:rPr>
          <w:rFonts w:eastAsia="Segoe UI" w:cstheme="minorHAnsi"/>
          <w:sz w:val="20"/>
          <w:szCs w:val="20"/>
        </w:rPr>
      </w:pPr>
    </w:p>
    <w:sectPr w:rsidR="00570FFA" w:rsidRPr="00A140B0" w:rsidSect="00FD7848"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A007B" w14:textId="77777777" w:rsidR="00197BB8" w:rsidRDefault="00197BB8" w:rsidP="004E099B">
      <w:r>
        <w:separator/>
      </w:r>
    </w:p>
  </w:endnote>
  <w:endnote w:type="continuationSeparator" w:id="0">
    <w:p w14:paraId="5ECF838B" w14:textId="77777777" w:rsidR="00197BB8" w:rsidRDefault="00197BB8" w:rsidP="004E099B">
      <w:r>
        <w:continuationSeparator/>
      </w:r>
    </w:p>
  </w:endnote>
  <w:endnote w:type="continuationNotice" w:id="1">
    <w:p w14:paraId="5A4A0955" w14:textId="77777777" w:rsidR="00197BB8" w:rsidRDefault="00197BB8"/>
  </w:endnote>
  <w:endnote w:id="2">
    <w:p w14:paraId="6D9D28BE" w14:textId="43639251" w:rsidR="00117D15" w:rsidRDefault="00117D1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17D15">
        <w:t>Available colors may vary by market</w:t>
      </w:r>
    </w:p>
  </w:endnote>
  <w:endnote w:id="3">
    <w:p w14:paraId="439FDFB3" w14:textId="0D3F9AEE" w:rsidR="00BB639C" w:rsidRDefault="00BB639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C24749" w:rsidRPr="00C24749">
        <w:t>Up to 20 hours of battery life when connected via Bluetooth® with active noise cancellation on. Battery life varies with usage and settings.</w:t>
      </w:r>
    </w:p>
  </w:endnote>
  <w:endnote w:id="4">
    <w:p w14:paraId="15350EC6" w14:textId="49B1CF9F" w:rsidR="00666137" w:rsidRDefault="0066613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66137">
        <w:t>Subscription required</w:t>
      </w:r>
    </w:p>
  </w:endnote>
  <w:endnote w:id="5">
    <w:p w14:paraId="7D4E5228" w14:textId="719FFFF6" w:rsidR="001506E4" w:rsidRDefault="001506E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506E4">
        <w:t>Pairing functionality requires Windows 10 with the latest updates.</w:t>
      </w:r>
    </w:p>
    <w:p w14:paraId="222B685F" w14:textId="1CBE6CAE" w:rsidR="00474143" w:rsidRDefault="00474143">
      <w:pPr>
        <w:pStyle w:val="EndnoteText"/>
      </w:pPr>
      <w:r>
        <w:t>* Sold separately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53067" w14:textId="77777777" w:rsidR="00AD3D60" w:rsidRDefault="00AD3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662C6" w14:textId="77777777" w:rsidR="00197BB8" w:rsidRDefault="00197BB8" w:rsidP="004E099B">
      <w:r>
        <w:separator/>
      </w:r>
    </w:p>
  </w:footnote>
  <w:footnote w:type="continuationSeparator" w:id="0">
    <w:p w14:paraId="6DCAB62C" w14:textId="77777777" w:rsidR="00197BB8" w:rsidRDefault="00197BB8" w:rsidP="004E099B">
      <w:r>
        <w:continuationSeparator/>
      </w:r>
    </w:p>
  </w:footnote>
  <w:footnote w:type="continuationNotice" w:id="1">
    <w:p w14:paraId="7BA316B9" w14:textId="77777777" w:rsidR="00197BB8" w:rsidRDefault="00197B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01AB0"/>
    <w:multiLevelType w:val="hybridMultilevel"/>
    <w:tmpl w:val="F35CC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E7588"/>
    <w:multiLevelType w:val="hybridMultilevel"/>
    <w:tmpl w:val="7928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80791"/>
    <w:multiLevelType w:val="hybridMultilevel"/>
    <w:tmpl w:val="F91E9882"/>
    <w:lvl w:ilvl="0" w:tplc="2F289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E1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21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A3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6E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EF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09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49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A1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7A7A59"/>
    <w:multiLevelType w:val="hybridMultilevel"/>
    <w:tmpl w:val="F43E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C0C79"/>
    <w:multiLevelType w:val="hybridMultilevel"/>
    <w:tmpl w:val="5AD0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11097"/>
    <w:multiLevelType w:val="hybridMultilevel"/>
    <w:tmpl w:val="687E1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B585F"/>
    <w:multiLevelType w:val="hybridMultilevel"/>
    <w:tmpl w:val="DC5437DE"/>
    <w:lvl w:ilvl="0" w:tplc="BD46B9F6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  <w:sz w:val="11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7" w15:restartNumberingAfterBreak="0">
    <w:nsid w:val="4B007552"/>
    <w:multiLevelType w:val="hybridMultilevel"/>
    <w:tmpl w:val="20CEC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ED2ED3"/>
    <w:multiLevelType w:val="hybridMultilevel"/>
    <w:tmpl w:val="417C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D2EA7"/>
    <w:multiLevelType w:val="multilevel"/>
    <w:tmpl w:val="C29083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hint="default"/>
      </w:rPr>
    </w:lvl>
  </w:abstractNum>
  <w:abstractNum w:abstractNumId="10" w15:restartNumberingAfterBreak="0">
    <w:nsid w:val="734F752E"/>
    <w:multiLevelType w:val="hybridMultilevel"/>
    <w:tmpl w:val="5F7C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EEgaGZoYG5pbmxko6SsGpxcWZ+XkgBUa1ABQCaUosAAAA"/>
  </w:docVars>
  <w:rsids>
    <w:rsidRoot w:val="00061B94"/>
    <w:rsid w:val="0000083A"/>
    <w:rsid w:val="00000B14"/>
    <w:rsid w:val="00001959"/>
    <w:rsid w:val="00007285"/>
    <w:rsid w:val="000076B4"/>
    <w:rsid w:val="00007F34"/>
    <w:rsid w:val="00013AF6"/>
    <w:rsid w:val="00014093"/>
    <w:rsid w:val="00014C63"/>
    <w:rsid w:val="00015399"/>
    <w:rsid w:val="000163A8"/>
    <w:rsid w:val="0001678B"/>
    <w:rsid w:val="00017F58"/>
    <w:rsid w:val="000226B4"/>
    <w:rsid w:val="00022E54"/>
    <w:rsid w:val="0002370C"/>
    <w:rsid w:val="000247AD"/>
    <w:rsid w:val="00027405"/>
    <w:rsid w:val="00027B94"/>
    <w:rsid w:val="000311DE"/>
    <w:rsid w:val="000329DE"/>
    <w:rsid w:val="00033BC8"/>
    <w:rsid w:val="000344F9"/>
    <w:rsid w:val="0003533B"/>
    <w:rsid w:val="000379A0"/>
    <w:rsid w:val="000402A4"/>
    <w:rsid w:val="00040EA0"/>
    <w:rsid w:val="00044D35"/>
    <w:rsid w:val="00044FC0"/>
    <w:rsid w:val="00046070"/>
    <w:rsid w:val="0004696D"/>
    <w:rsid w:val="00051FAF"/>
    <w:rsid w:val="0005508E"/>
    <w:rsid w:val="00055166"/>
    <w:rsid w:val="00057B93"/>
    <w:rsid w:val="00061B94"/>
    <w:rsid w:val="0006311D"/>
    <w:rsid w:val="00063D4E"/>
    <w:rsid w:val="00064076"/>
    <w:rsid w:val="0006633D"/>
    <w:rsid w:val="00066E7A"/>
    <w:rsid w:val="00071666"/>
    <w:rsid w:val="00071F22"/>
    <w:rsid w:val="0007438F"/>
    <w:rsid w:val="00074AB6"/>
    <w:rsid w:val="00075F92"/>
    <w:rsid w:val="00077225"/>
    <w:rsid w:val="00081AAF"/>
    <w:rsid w:val="00083AB5"/>
    <w:rsid w:val="00083AD4"/>
    <w:rsid w:val="00083F08"/>
    <w:rsid w:val="000856BF"/>
    <w:rsid w:val="00085A0A"/>
    <w:rsid w:val="00087847"/>
    <w:rsid w:val="00090246"/>
    <w:rsid w:val="00090AB1"/>
    <w:rsid w:val="00091494"/>
    <w:rsid w:val="00091755"/>
    <w:rsid w:val="000922DF"/>
    <w:rsid w:val="00093124"/>
    <w:rsid w:val="00093C8A"/>
    <w:rsid w:val="0009413B"/>
    <w:rsid w:val="000943BF"/>
    <w:rsid w:val="000945A6"/>
    <w:rsid w:val="00095F4C"/>
    <w:rsid w:val="000979D9"/>
    <w:rsid w:val="000A04D1"/>
    <w:rsid w:val="000A3738"/>
    <w:rsid w:val="000A6DB8"/>
    <w:rsid w:val="000B1A52"/>
    <w:rsid w:val="000B3148"/>
    <w:rsid w:val="000B38CC"/>
    <w:rsid w:val="000B460E"/>
    <w:rsid w:val="000B6713"/>
    <w:rsid w:val="000B7E43"/>
    <w:rsid w:val="000C125A"/>
    <w:rsid w:val="000C1E7C"/>
    <w:rsid w:val="000C2837"/>
    <w:rsid w:val="000C6FBE"/>
    <w:rsid w:val="000C74CD"/>
    <w:rsid w:val="000D0EB2"/>
    <w:rsid w:val="000D1702"/>
    <w:rsid w:val="000D1705"/>
    <w:rsid w:val="000D1FEF"/>
    <w:rsid w:val="000D772E"/>
    <w:rsid w:val="000E07AA"/>
    <w:rsid w:val="000E0FE1"/>
    <w:rsid w:val="000E19EE"/>
    <w:rsid w:val="000E2308"/>
    <w:rsid w:val="000E6BD5"/>
    <w:rsid w:val="000F0115"/>
    <w:rsid w:val="000F082B"/>
    <w:rsid w:val="000F15DF"/>
    <w:rsid w:val="000F3C2A"/>
    <w:rsid w:val="000F3ED8"/>
    <w:rsid w:val="000F6D84"/>
    <w:rsid w:val="000F7361"/>
    <w:rsid w:val="00100BAD"/>
    <w:rsid w:val="00100D38"/>
    <w:rsid w:val="00103338"/>
    <w:rsid w:val="00103E45"/>
    <w:rsid w:val="00104D9C"/>
    <w:rsid w:val="001074FC"/>
    <w:rsid w:val="00107FF2"/>
    <w:rsid w:val="00111194"/>
    <w:rsid w:val="00112CD8"/>
    <w:rsid w:val="00113D68"/>
    <w:rsid w:val="00114105"/>
    <w:rsid w:val="00114D2A"/>
    <w:rsid w:val="00114E8D"/>
    <w:rsid w:val="00114EDC"/>
    <w:rsid w:val="0011556C"/>
    <w:rsid w:val="0011674E"/>
    <w:rsid w:val="00117D15"/>
    <w:rsid w:val="00117EC9"/>
    <w:rsid w:val="00120DAF"/>
    <w:rsid w:val="0012142E"/>
    <w:rsid w:val="00122AD5"/>
    <w:rsid w:val="00123A57"/>
    <w:rsid w:val="00125CD5"/>
    <w:rsid w:val="001307C9"/>
    <w:rsid w:val="001308C6"/>
    <w:rsid w:val="00132952"/>
    <w:rsid w:val="00133B6A"/>
    <w:rsid w:val="00133C5D"/>
    <w:rsid w:val="00135B7E"/>
    <w:rsid w:val="001400D5"/>
    <w:rsid w:val="001401C8"/>
    <w:rsid w:val="00141849"/>
    <w:rsid w:val="00141A03"/>
    <w:rsid w:val="001420CB"/>
    <w:rsid w:val="00142EEB"/>
    <w:rsid w:val="001430D3"/>
    <w:rsid w:val="00143647"/>
    <w:rsid w:val="00144696"/>
    <w:rsid w:val="001449D4"/>
    <w:rsid w:val="00145B40"/>
    <w:rsid w:val="001506E4"/>
    <w:rsid w:val="00151EBE"/>
    <w:rsid w:val="001523C8"/>
    <w:rsid w:val="00153AF5"/>
    <w:rsid w:val="00153C13"/>
    <w:rsid w:val="00154B54"/>
    <w:rsid w:val="00154E2A"/>
    <w:rsid w:val="00156171"/>
    <w:rsid w:val="00157C89"/>
    <w:rsid w:val="001608CF"/>
    <w:rsid w:val="00161597"/>
    <w:rsid w:val="00161EE4"/>
    <w:rsid w:val="00162900"/>
    <w:rsid w:val="001632D0"/>
    <w:rsid w:val="00164DDB"/>
    <w:rsid w:val="001663DB"/>
    <w:rsid w:val="00166D87"/>
    <w:rsid w:val="00170401"/>
    <w:rsid w:val="00172AAE"/>
    <w:rsid w:val="00172AC1"/>
    <w:rsid w:val="00174637"/>
    <w:rsid w:val="001755F9"/>
    <w:rsid w:val="001760A4"/>
    <w:rsid w:val="0017666C"/>
    <w:rsid w:val="0017718C"/>
    <w:rsid w:val="0017726E"/>
    <w:rsid w:val="001823B1"/>
    <w:rsid w:val="0018297D"/>
    <w:rsid w:val="0018325A"/>
    <w:rsid w:val="00183A15"/>
    <w:rsid w:val="00184EB2"/>
    <w:rsid w:val="00187D04"/>
    <w:rsid w:val="0019013E"/>
    <w:rsid w:val="0019281F"/>
    <w:rsid w:val="001942AC"/>
    <w:rsid w:val="00194A9C"/>
    <w:rsid w:val="00195470"/>
    <w:rsid w:val="00196276"/>
    <w:rsid w:val="00197BB8"/>
    <w:rsid w:val="001A0008"/>
    <w:rsid w:val="001A0833"/>
    <w:rsid w:val="001A0E82"/>
    <w:rsid w:val="001A1275"/>
    <w:rsid w:val="001A357B"/>
    <w:rsid w:val="001A3EA8"/>
    <w:rsid w:val="001A5B9D"/>
    <w:rsid w:val="001A5C2D"/>
    <w:rsid w:val="001A78C1"/>
    <w:rsid w:val="001A7BCF"/>
    <w:rsid w:val="001B1708"/>
    <w:rsid w:val="001B3199"/>
    <w:rsid w:val="001B3536"/>
    <w:rsid w:val="001B4062"/>
    <w:rsid w:val="001B48A4"/>
    <w:rsid w:val="001B4F62"/>
    <w:rsid w:val="001B5112"/>
    <w:rsid w:val="001B5C94"/>
    <w:rsid w:val="001B5EB6"/>
    <w:rsid w:val="001C0145"/>
    <w:rsid w:val="001C1437"/>
    <w:rsid w:val="001C2CD4"/>
    <w:rsid w:val="001C523A"/>
    <w:rsid w:val="001C5A30"/>
    <w:rsid w:val="001C6662"/>
    <w:rsid w:val="001C66B3"/>
    <w:rsid w:val="001D0716"/>
    <w:rsid w:val="001D0D2B"/>
    <w:rsid w:val="001D12EB"/>
    <w:rsid w:val="001D7777"/>
    <w:rsid w:val="001E17EE"/>
    <w:rsid w:val="001E2DC9"/>
    <w:rsid w:val="001E41F6"/>
    <w:rsid w:val="001E63E5"/>
    <w:rsid w:val="001E6FE0"/>
    <w:rsid w:val="001E7C25"/>
    <w:rsid w:val="001F02E7"/>
    <w:rsid w:val="001F150C"/>
    <w:rsid w:val="001F26C1"/>
    <w:rsid w:val="001F7017"/>
    <w:rsid w:val="001F79BA"/>
    <w:rsid w:val="001F79BE"/>
    <w:rsid w:val="00202390"/>
    <w:rsid w:val="00203DC7"/>
    <w:rsid w:val="00204717"/>
    <w:rsid w:val="00204D17"/>
    <w:rsid w:val="002067E5"/>
    <w:rsid w:val="00206829"/>
    <w:rsid w:val="0020764E"/>
    <w:rsid w:val="0021000D"/>
    <w:rsid w:val="00210A6E"/>
    <w:rsid w:val="00211431"/>
    <w:rsid w:val="0021146D"/>
    <w:rsid w:val="002119F0"/>
    <w:rsid w:val="00212921"/>
    <w:rsid w:val="00216685"/>
    <w:rsid w:val="002168AE"/>
    <w:rsid w:val="002175CA"/>
    <w:rsid w:val="00220E49"/>
    <w:rsid w:val="002211C9"/>
    <w:rsid w:val="00221D96"/>
    <w:rsid w:val="002223AB"/>
    <w:rsid w:val="002256C2"/>
    <w:rsid w:val="00225D01"/>
    <w:rsid w:val="00227466"/>
    <w:rsid w:val="00230C02"/>
    <w:rsid w:val="00231CB5"/>
    <w:rsid w:val="0023290F"/>
    <w:rsid w:val="002344E0"/>
    <w:rsid w:val="00234660"/>
    <w:rsid w:val="002358C5"/>
    <w:rsid w:val="00237D14"/>
    <w:rsid w:val="00237E86"/>
    <w:rsid w:val="002409E7"/>
    <w:rsid w:val="002421A5"/>
    <w:rsid w:val="00242923"/>
    <w:rsid w:val="00244B7C"/>
    <w:rsid w:val="00245F09"/>
    <w:rsid w:val="0024678E"/>
    <w:rsid w:val="0024716C"/>
    <w:rsid w:val="00252882"/>
    <w:rsid w:val="002543E2"/>
    <w:rsid w:val="00261340"/>
    <w:rsid w:val="00264A01"/>
    <w:rsid w:val="00266E36"/>
    <w:rsid w:val="00267C8E"/>
    <w:rsid w:val="002707E5"/>
    <w:rsid w:val="00273284"/>
    <w:rsid w:val="00275EA7"/>
    <w:rsid w:val="002811CB"/>
    <w:rsid w:val="002819A7"/>
    <w:rsid w:val="0028245A"/>
    <w:rsid w:val="00285E6B"/>
    <w:rsid w:val="0028638C"/>
    <w:rsid w:val="0028653A"/>
    <w:rsid w:val="00286815"/>
    <w:rsid w:val="00287CBC"/>
    <w:rsid w:val="0029679F"/>
    <w:rsid w:val="00297EC2"/>
    <w:rsid w:val="00297F41"/>
    <w:rsid w:val="002A2E8D"/>
    <w:rsid w:val="002A4276"/>
    <w:rsid w:val="002A4403"/>
    <w:rsid w:val="002A6D2D"/>
    <w:rsid w:val="002B0709"/>
    <w:rsid w:val="002B30E2"/>
    <w:rsid w:val="002B42AB"/>
    <w:rsid w:val="002B4A35"/>
    <w:rsid w:val="002B5D39"/>
    <w:rsid w:val="002B60A8"/>
    <w:rsid w:val="002B7C16"/>
    <w:rsid w:val="002C37AE"/>
    <w:rsid w:val="002C400C"/>
    <w:rsid w:val="002C57A1"/>
    <w:rsid w:val="002C6C00"/>
    <w:rsid w:val="002D4CCC"/>
    <w:rsid w:val="002D5FDF"/>
    <w:rsid w:val="002D6910"/>
    <w:rsid w:val="002D7D27"/>
    <w:rsid w:val="002E01A8"/>
    <w:rsid w:val="002E076A"/>
    <w:rsid w:val="002E1892"/>
    <w:rsid w:val="002E1A37"/>
    <w:rsid w:val="002E3039"/>
    <w:rsid w:val="002E3ECD"/>
    <w:rsid w:val="002E411B"/>
    <w:rsid w:val="002E6724"/>
    <w:rsid w:val="002E6B81"/>
    <w:rsid w:val="002E6D8F"/>
    <w:rsid w:val="002E7F35"/>
    <w:rsid w:val="002F000B"/>
    <w:rsid w:val="002F243B"/>
    <w:rsid w:val="002F4787"/>
    <w:rsid w:val="002F5E13"/>
    <w:rsid w:val="002F628A"/>
    <w:rsid w:val="002F63FE"/>
    <w:rsid w:val="00302776"/>
    <w:rsid w:val="003061F4"/>
    <w:rsid w:val="00306845"/>
    <w:rsid w:val="00310475"/>
    <w:rsid w:val="0031072D"/>
    <w:rsid w:val="00311514"/>
    <w:rsid w:val="00312A07"/>
    <w:rsid w:val="00312E79"/>
    <w:rsid w:val="00313B6C"/>
    <w:rsid w:val="00315606"/>
    <w:rsid w:val="00315FC9"/>
    <w:rsid w:val="0031632A"/>
    <w:rsid w:val="003169B5"/>
    <w:rsid w:val="003179AD"/>
    <w:rsid w:val="00317C2D"/>
    <w:rsid w:val="00321CA0"/>
    <w:rsid w:val="00322954"/>
    <w:rsid w:val="00322D61"/>
    <w:rsid w:val="00323FFE"/>
    <w:rsid w:val="00326D75"/>
    <w:rsid w:val="003271FE"/>
    <w:rsid w:val="00327C11"/>
    <w:rsid w:val="00330EC1"/>
    <w:rsid w:val="00332A74"/>
    <w:rsid w:val="00333197"/>
    <w:rsid w:val="00333D35"/>
    <w:rsid w:val="0033475F"/>
    <w:rsid w:val="00334797"/>
    <w:rsid w:val="00335997"/>
    <w:rsid w:val="00335B23"/>
    <w:rsid w:val="00340003"/>
    <w:rsid w:val="00341560"/>
    <w:rsid w:val="00341B36"/>
    <w:rsid w:val="003444BF"/>
    <w:rsid w:val="003458C5"/>
    <w:rsid w:val="00346337"/>
    <w:rsid w:val="00347710"/>
    <w:rsid w:val="00353004"/>
    <w:rsid w:val="003530A8"/>
    <w:rsid w:val="00353C42"/>
    <w:rsid w:val="00356385"/>
    <w:rsid w:val="003565B2"/>
    <w:rsid w:val="00357004"/>
    <w:rsid w:val="00357402"/>
    <w:rsid w:val="003601F4"/>
    <w:rsid w:val="003603E1"/>
    <w:rsid w:val="00361713"/>
    <w:rsid w:val="0036253B"/>
    <w:rsid w:val="00362C73"/>
    <w:rsid w:val="00362C8A"/>
    <w:rsid w:val="00364541"/>
    <w:rsid w:val="00364F4C"/>
    <w:rsid w:val="00365639"/>
    <w:rsid w:val="003718F6"/>
    <w:rsid w:val="00374510"/>
    <w:rsid w:val="00374C5E"/>
    <w:rsid w:val="00377158"/>
    <w:rsid w:val="00380038"/>
    <w:rsid w:val="00380E65"/>
    <w:rsid w:val="00382586"/>
    <w:rsid w:val="003929D5"/>
    <w:rsid w:val="00392C74"/>
    <w:rsid w:val="0039318A"/>
    <w:rsid w:val="003932BC"/>
    <w:rsid w:val="00393458"/>
    <w:rsid w:val="00393A0C"/>
    <w:rsid w:val="00394582"/>
    <w:rsid w:val="00394AD2"/>
    <w:rsid w:val="003951EF"/>
    <w:rsid w:val="003976D8"/>
    <w:rsid w:val="003A34A9"/>
    <w:rsid w:val="003A3FCF"/>
    <w:rsid w:val="003A3FF1"/>
    <w:rsid w:val="003A40B6"/>
    <w:rsid w:val="003A49AE"/>
    <w:rsid w:val="003A4DD9"/>
    <w:rsid w:val="003A60BF"/>
    <w:rsid w:val="003A675E"/>
    <w:rsid w:val="003B0633"/>
    <w:rsid w:val="003B109D"/>
    <w:rsid w:val="003B12D2"/>
    <w:rsid w:val="003B4B4C"/>
    <w:rsid w:val="003B6771"/>
    <w:rsid w:val="003B7E43"/>
    <w:rsid w:val="003C07CD"/>
    <w:rsid w:val="003C09A5"/>
    <w:rsid w:val="003C0E7A"/>
    <w:rsid w:val="003C18C6"/>
    <w:rsid w:val="003C19BF"/>
    <w:rsid w:val="003C1B6C"/>
    <w:rsid w:val="003C237A"/>
    <w:rsid w:val="003C2571"/>
    <w:rsid w:val="003C2E6D"/>
    <w:rsid w:val="003C3519"/>
    <w:rsid w:val="003C7C1F"/>
    <w:rsid w:val="003D0A93"/>
    <w:rsid w:val="003D269B"/>
    <w:rsid w:val="003D57FE"/>
    <w:rsid w:val="003D58C6"/>
    <w:rsid w:val="003D77CE"/>
    <w:rsid w:val="003E21EF"/>
    <w:rsid w:val="003E23A6"/>
    <w:rsid w:val="003E2B02"/>
    <w:rsid w:val="003E38DB"/>
    <w:rsid w:val="003E3E0B"/>
    <w:rsid w:val="003E4C11"/>
    <w:rsid w:val="003E6C4E"/>
    <w:rsid w:val="003E73EE"/>
    <w:rsid w:val="003F0F4F"/>
    <w:rsid w:val="003F19F5"/>
    <w:rsid w:val="003F3C0C"/>
    <w:rsid w:val="003F47BC"/>
    <w:rsid w:val="003F4898"/>
    <w:rsid w:val="003F4994"/>
    <w:rsid w:val="003F5BB1"/>
    <w:rsid w:val="003F652A"/>
    <w:rsid w:val="003F6A2E"/>
    <w:rsid w:val="004004FB"/>
    <w:rsid w:val="00400DA5"/>
    <w:rsid w:val="00403EAF"/>
    <w:rsid w:val="0040409E"/>
    <w:rsid w:val="00405E3B"/>
    <w:rsid w:val="00410547"/>
    <w:rsid w:val="00410B2A"/>
    <w:rsid w:val="0041162C"/>
    <w:rsid w:val="004131FD"/>
    <w:rsid w:val="00413561"/>
    <w:rsid w:val="00413B6D"/>
    <w:rsid w:val="00413EDE"/>
    <w:rsid w:val="00416914"/>
    <w:rsid w:val="00416E84"/>
    <w:rsid w:val="00417C54"/>
    <w:rsid w:val="004202B9"/>
    <w:rsid w:val="004208DB"/>
    <w:rsid w:val="004269FB"/>
    <w:rsid w:val="00426D3B"/>
    <w:rsid w:val="00427E9E"/>
    <w:rsid w:val="00430812"/>
    <w:rsid w:val="00430EB3"/>
    <w:rsid w:val="00431E0B"/>
    <w:rsid w:val="0043244A"/>
    <w:rsid w:val="0043358F"/>
    <w:rsid w:val="00433C83"/>
    <w:rsid w:val="00433DF2"/>
    <w:rsid w:val="00434D3F"/>
    <w:rsid w:val="004351A4"/>
    <w:rsid w:val="0043567B"/>
    <w:rsid w:val="0043741F"/>
    <w:rsid w:val="00437AC8"/>
    <w:rsid w:val="004413D0"/>
    <w:rsid w:val="00442FC3"/>
    <w:rsid w:val="004444B9"/>
    <w:rsid w:val="00445B94"/>
    <w:rsid w:val="004461D9"/>
    <w:rsid w:val="00446D75"/>
    <w:rsid w:val="0044745E"/>
    <w:rsid w:val="004531E1"/>
    <w:rsid w:val="00453344"/>
    <w:rsid w:val="004533F5"/>
    <w:rsid w:val="0045386C"/>
    <w:rsid w:val="00454A7C"/>
    <w:rsid w:val="0045523F"/>
    <w:rsid w:val="00456333"/>
    <w:rsid w:val="00461AC6"/>
    <w:rsid w:val="00461C83"/>
    <w:rsid w:val="00461CE0"/>
    <w:rsid w:val="004636B7"/>
    <w:rsid w:val="004653BE"/>
    <w:rsid w:val="004667F8"/>
    <w:rsid w:val="004672D0"/>
    <w:rsid w:val="0046737E"/>
    <w:rsid w:val="0046742C"/>
    <w:rsid w:val="0047040B"/>
    <w:rsid w:val="0047245F"/>
    <w:rsid w:val="00473E8A"/>
    <w:rsid w:val="00474143"/>
    <w:rsid w:val="0047439A"/>
    <w:rsid w:val="00476DFD"/>
    <w:rsid w:val="00477FFB"/>
    <w:rsid w:val="004810BA"/>
    <w:rsid w:val="0048185F"/>
    <w:rsid w:val="00482A96"/>
    <w:rsid w:val="00484300"/>
    <w:rsid w:val="004875D8"/>
    <w:rsid w:val="00487E53"/>
    <w:rsid w:val="00490853"/>
    <w:rsid w:val="004909DA"/>
    <w:rsid w:val="00492364"/>
    <w:rsid w:val="00492732"/>
    <w:rsid w:val="004946CB"/>
    <w:rsid w:val="004A508F"/>
    <w:rsid w:val="004A571A"/>
    <w:rsid w:val="004A5907"/>
    <w:rsid w:val="004B1C59"/>
    <w:rsid w:val="004B1EAF"/>
    <w:rsid w:val="004B1F9A"/>
    <w:rsid w:val="004B349E"/>
    <w:rsid w:val="004B7FCF"/>
    <w:rsid w:val="004C02F8"/>
    <w:rsid w:val="004C2033"/>
    <w:rsid w:val="004C20E4"/>
    <w:rsid w:val="004C7205"/>
    <w:rsid w:val="004C77A1"/>
    <w:rsid w:val="004D073F"/>
    <w:rsid w:val="004D189F"/>
    <w:rsid w:val="004D5EE1"/>
    <w:rsid w:val="004D7319"/>
    <w:rsid w:val="004E099B"/>
    <w:rsid w:val="004E391C"/>
    <w:rsid w:val="004F1266"/>
    <w:rsid w:val="004F1FB9"/>
    <w:rsid w:val="004F2B36"/>
    <w:rsid w:val="004F2C32"/>
    <w:rsid w:val="004F3066"/>
    <w:rsid w:val="004F4A09"/>
    <w:rsid w:val="004F4A3F"/>
    <w:rsid w:val="004F4FBC"/>
    <w:rsid w:val="004F509C"/>
    <w:rsid w:val="004F5A19"/>
    <w:rsid w:val="004F6AAE"/>
    <w:rsid w:val="004F7ECC"/>
    <w:rsid w:val="00500465"/>
    <w:rsid w:val="005016C2"/>
    <w:rsid w:val="00501700"/>
    <w:rsid w:val="0050266B"/>
    <w:rsid w:val="005038F8"/>
    <w:rsid w:val="005056E4"/>
    <w:rsid w:val="00510825"/>
    <w:rsid w:val="00510C46"/>
    <w:rsid w:val="00511CC2"/>
    <w:rsid w:val="00513344"/>
    <w:rsid w:val="005141D0"/>
    <w:rsid w:val="00514218"/>
    <w:rsid w:val="005147B6"/>
    <w:rsid w:val="005157C9"/>
    <w:rsid w:val="0051692B"/>
    <w:rsid w:val="00517ECD"/>
    <w:rsid w:val="00520C07"/>
    <w:rsid w:val="00522196"/>
    <w:rsid w:val="00522824"/>
    <w:rsid w:val="00527796"/>
    <w:rsid w:val="0052796C"/>
    <w:rsid w:val="0053336E"/>
    <w:rsid w:val="0053360A"/>
    <w:rsid w:val="005354F1"/>
    <w:rsid w:val="0053583F"/>
    <w:rsid w:val="005369FD"/>
    <w:rsid w:val="005405D4"/>
    <w:rsid w:val="005420A1"/>
    <w:rsid w:val="00544C04"/>
    <w:rsid w:val="005473F6"/>
    <w:rsid w:val="00547CFA"/>
    <w:rsid w:val="00547FF0"/>
    <w:rsid w:val="00552BDF"/>
    <w:rsid w:val="00552C16"/>
    <w:rsid w:val="00555507"/>
    <w:rsid w:val="00556869"/>
    <w:rsid w:val="005628AA"/>
    <w:rsid w:val="00563014"/>
    <w:rsid w:val="00563485"/>
    <w:rsid w:val="00567111"/>
    <w:rsid w:val="00570FFA"/>
    <w:rsid w:val="00572232"/>
    <w:rsid w:val="00572483"/>
    <w:rsid w:val="005731F6"/>
    <w:rsid w:val="005747AB"/>
    <w:rsid w:val="00575FA2"/>
    <w:rsid w:val="00576074"/>
    <w:rsid w:val="005765C4"/>
    <w:rsid w:val="005771DA"/>
    <w:rsid w:val="00583386"/>
    <w:rsid w:val="00583865"/>
    <w:rsid w:val="00583AE8"/>
    <w:rsid w:val="00583E69"/>
    <w:rsid w:val="00584CCF"/>
    <w:rsid w:val="00591E1E"/>
    <w:rsid w:val="005928E8"/>
    <w:rsid w:val="00592F57"/>
    <w:rsid w:val="00594EED"/>
    <w:rsid w:val="00595C6F"/>
    <w:rsid w:val="005968D6"/>
    <w:rsid w:val="005A0F1E"/>
    <w:rsid w:val="005A1B15"/>
    <w:rsid w:val="005A2A61"/>
    <w:rsid w:val="005A65C4"/>
    <w:rsid w:val="005A6CA8"/>
    <w:rsid w:val="005A7265"/>
    <w:rsid w:val="005B21F8"/>
    <w:rsid w:val="005B595F"/>
    <w:rsid w:val="005B653B"/>
    <w:rsid w:val="005B6C98"/>
    <w:rsid w:val="005B7859"/>
    <w:rsid w:val="005B79C0"/>
    <w:rsid w:val="005B7FF2"/>
    <w:rsid w:val="005C02DC"/>
    <w:rsid w:val="005C1349"/>
    <w:rsid w:val="005C2441"/>
    <w:rsid w:val="005C5303"/>
    <w:rsid w:val="005C5F44"/>
    <w:rsid w:val="005D11FB"/>
    <w:rsid w:val="005D288B"/>
    <w:rsid w:val="005D2E05"/>
    <w:rsid w:val="005D380D"/>
    <w:rsid w:val="005D4FB5"/>
    <w:rsid w:val="005D6538"/>
    <w:rsid w:val="005D7634"/>
    <w:rsid w:val="005D7CBF"/>
    <w:rsid w:val="005E294C"/>
    <w:rsid w:val="005E313A"/>
    <w:rsid w:val="005E4463"/>
    <w:rsid w:val="005E53F5"/>
    <w:rsid w:val="005E5F61"/>
    <w:rsid w:val="005F088B"/>
    <w:rsid w:val="005F39C2"/>
    <w:rsid w:val="005F5B39"/>
    <w:rsid w:val="005F7029"/>
    <w:rsid w:val="005F75B3"/>
    <w:rsid w:val="00600572"/>
    <w:rsid w:val="00601C8A"/>
    <w:rsid w:val="00602D8C"/>
    <w:rsid w:val="006037D0"/>
    <w:rsid w:val="00604B7F"/>
    <w:rsid w:val="00605A4B"/>
    <w:rsid w:val="00606967"/>
    <w:rsid w:val="00607A29"/>
    <w:rsid w:val="00607CB4"/>
    <w:rsid w:val="00611027"/>
    <w:rsid w:val="006138FB"/>
    <w:rsid w:val="00613E57"/>
    <w:rsid w:val="00614A62"/>
    <w:rsid w:val="006154A9"/>
    <w:rsid w:val="0061650E"/>
    <w:rsid w:val="00617312"/>
    <w:rsid w:val="00620987"/>
    <w:rsid w:val="0062209B"/>
    <w:rsid w:val="0062209C"/>
    <w:rsid w:val="00624C3B"/>
    <w:rsid w:val="00624C93"/>
    <w:rsid w:val="00630458"/>
    <w:rsid w:val="00630B75"/>
    <w:rsid w:val="0063246D"/>
    <w:rsid w:val="006331E9"/>
    <w:rsid w:val="006337F1"/>
    <w:rsid w:val="00635482"/>
    <w:rsid w:val="006426E3"/>
    <w:rsid w:val="00643836"/>
    <w:rsid w:val="00643A72"/>
    <w:rsid w:val="00651117"/>
    <w:rsid w:val="00651564"/>
    <w:rsid w:val="00652B81"/>
    <w:rsid w:val="0065575A"/>
    <w:rsid w:val="006574DA"/>
    <w:rsid w:val="0066004F"/>
    <w:rsid w:val="00662713"/>
    <w:rsid w:val="00664890"/>
    <w:rsid w:val="006653B1"/>
    <w:rsid w:val="006656DE"/>
    <w:rsid w:val="00666137"/>
    <w:rsid w:val="0067001E"/>
    <w:rsid w:val="00672CD9"/>
    <w:rsid w:val="006744CE"/>
    <w:rsid w:val="0067497D"/>
    <w:rsid w:val="006768E7"/>
    <w:rsid w:val="00680743"/>
    <w:rsid w:val="0068084F"/>
    <w:rsid w:val="00681109"/>
    <w:rsid w:val="0068152D"/>
    <w:rsid w:val="00683C5E"/>
    <w:rsid w:val="00691B93"/>
    <w:rsid w:val="00693048"/>
    <w:rsid w:val="0069391C"/>
    <w:rsid w:val="00695177"/>
    <w:rsid w:val="006A23A8"/>
    <w:rsid w:val="006A292D"/>
    <w:rsid w:val="006A2EBA"/>
    <w:rsid w:val="006A41C7"/>
    <w:rsid w:val="006A4CED"/>
    <w:rsid w:val="006A5370"/>
    <w:rsid w:val="006A5831"/>
    <w:rsid w:val="006A6549"/>
    <w:rsid w:val="006A6812"/>
    <w:rsid w:val="006A6F14"/>
    <w:rsid w:val="006B0B83"/>
    <w:rsid w:val="006B1642"/>
    <w:rsid w:val="006B34A3"/>
    <w:rsid w:val="006B41F9"/>
    <w:rsid w:val="006B4A7B"/>
    <w:rsid w:val="006B5AC2"/>
    <w:rsid w:val="006B6769"/>
    <w:rsid w:val="006C1371"/>
    <w:rsid w:val="006C291F"/>
    <w:rsid w:val="006C3092"/>
    <w:rsid w:val="006C33B1"/>
    <w:rsid w:val="006C4620"/>
    <w:rsid w:val="006C47A5"/>
    <w:rsid w:val="006C4AF8"/>
    <w:rsid w:val="006C71C3"/>
    <w:rsid w:val="006D1C89"/>
    <w:rsid w:val="006D258F"/>
    <w:rsid w:val="006D2BDB"/>
    <w:rsid w:val="006D3F81"/>
    <w:rsid w:val="006D51A4"/>
    <w:rsid w:val="006D6180"/>
    <w:rsid w:val="006D7976"/>
    <w:rsid w:val="006E0F7E"/>
    <w:rsid w:val="006E179E"/>
    <w:rsid w:val="006E194C"/>
    <w:rsid w:val="006E1D7B"/>
    <w:rsid w:val="006E2782"/>
    <w:rsid w:val="006E5338"/>
    <w:rsid w:val="006E65E1"/>
    <w:rsid w:val="006E7EB9"/>
    <w:rsid w:val="006F0086"/>
    <w:rsid w:val="006F1AE8"/>
    <w:rsid w:val="006F4BFA"/>
    <w:rsid w:val="006F6C3E"/>
    <w:rsid w:val="006F6E29"/>
    <w:rsid w:val="006F7877"/>
    <w:rsid w:val="007003FD"/>
    <w:rsid w:val="00700CBE"/>
    <w:rsid w:val="0070195A"/>
    <w:rsid w:val="007029FD"/>
    <w:rsid w:val="00703900"/>
    <w:rsid w:val="007059C1"/>
    <w:rsid w:val="00706476"/>
    <w:rsid w:val="0070654A"/>
    <w:rsid w:val="00706B3D"/>
    <w:rsid w:val="00707046"/>
    <w:rsid w:val="00707AB2"/>
    <w:rsid w:val="007100B9"/>
    <w:rsid w:val="00710B4E"/>
    <w:rsid w:val="00710BF2"/>
    <w:rsid w:val="00715329"/>
    <w:rsid w:val="007161BC"/>
    <w:rsid w:val="0072162A"/>
    <w:rsid w:val="00721876"/>
    <w:rsid w:val="0072253E"/>
    <w:rsid w:val="0072356E"/>
    <w:rsid w:val="00724744"/>
    <w:rsid w:val="0072533F"/>
    <w:rsid w:val="0072677C"/>
    <w:rsid w:val="0072715D"/>
    <w:rsid w:val="00727AA2"/>
    <w:rsid w:val="00730D13"/>
    <w:rsid w:val="00731DCA"/>
    <w:rsid w:val="00732FF4"/>
    <w:rsid w:val="00733023"/>
    <w:rsid w:val="00733122"/>
    <w:rsid w:val="00736900"/>
    <w:rsid w:val="00737A5A"/>
    <w:rsid w:val="00737D93"/>
    <w:rsid w:val="007404D0"/>
    <w:rsid w:val="0074244D"/>
    <w:rsid w:val="007462A4"/>
    <w:rsid w:val="00747B8E"/>
    <w:rsid w:val="00750F50"/>
    <w:rsid w:val="00751422"/>
    <w:rsid w:val="00752C56"/>
    <w:rsid w:val="00754546"/>
    <w:rsid w:val="0075590F"/>
    <w:rsid w:val="00755DEB"/>
    <w:rsid w:val="00761149"/>
    <w:rsid w:val="007635C4"/>
    <w:rsid w:val="007635F2"/>
    <w:rsid w:val="007641AC"/>
    <w:rsid w:val="007660C8"/>
    <w:rsid w:val="00767F60"/>
    <w:rsid w:val="00770F4D"/>
    <w:rsid w:val="00773154"/>
    <w:rsid w:val="00774BAB"/>
    <w:rsid w:val="00774BC6"/>
    <w:rsid w:val="00775059"/>
    <w:rsid w:val="007752AD"/>
    <w:rsid w:val="00775F71"/>
    <w:rsid w:val="007771B5"/>
    <w:rsid w:val="00780550"/>
    <w:rsid w:val="007822DD"/>
    <w:rsid w:val="0078493E"/>
    <w:rsid w:val="00784A47"/>
    <w:rsid w:val="007901BD"/>
    <w:rsid w:val="00792AFE"/>
    <w:rsid w:val="00794B5A"/>
    <w:rsid w:val="00795322"/>
    <w:rsid w:val="00797E2A"/>
    <w:rsid w:val="007A362E"/>
    <w:rsid w:val="007A4E1A"/>
    <w:rsid w:val="007A6586"/>
    <w:rsid w:val="007A7BBF"/>
    <w:rsid w:val="007B0BA4"/>
    <w:rsid w:val="007B248E"/>
    <w:rsid w:val="007B6AC0"/>
    <w:rsid w:val="007C1760"/>
    <w:rsid w:val="007C25C4"/>
    <w:rsid w:val="007C331F"/>
    <w:rsid w:val="007C4DB9"/>
    <w:rsid w:val="007C5BC5"/>
    <w:rsid w:val="007C72AF"/>
    <w:rsid w:val="007D254D"/>
    <w:rsid w:val="007D35DB"/>
    <w:rsid w:val="007D4723"/>
    <w:rsid w:val="007D7BB6"/>
    <w:rsid w:val="007E0CED"/>
    <w:rsid w:val="007E0FDC"/>
    <w:rsid w:val="007E10CA"/>
    <w:rsid w:val="007E14C0"/>
    <w:rsid w:val="007E270D"/>
    <w:rsid w:val="007E2EDA"/>
    <w:rsid w:val="007E3413"/>
    <w:rsid w:val="007E6790"/>
    <w:rsid w:val="007E7893"/>
    <w:rsid w:val="007F0738"/>
    <w:rsid w:val="007F08E1"/>
    <w:rsid w:val="007F1257"/>
    <w:rsid w:val="007F12B3"/>
    <w:rsid w:val="007F198A"/>
    <w:rsid w:val="007F34E6"/>
    <w:rsid w:val="007F4F17"/>
    <w:rsid w:val="00800211"/>
    <w:rsid w:val="00801658"/>
    <w:rsid w:val="00801E42"/>
    <w:rsid w:val="00803FE4"/>
    <w:rsid w:val="00804BB5"/>
    <w:rsid w:val="00804F29"/>
    <w:rsid w:val="00806CF1"/>
    <w:rsid w:val="00806ED9"/>
    <w:rsid w:val="00813B75"/>
    <w:rsid w:val="00814088"/>
    <w:rsid w:val="008142A4"/>
    <w:rsid w:val="00814AC4"/>
    <w:rsid w:val="008157E7"/>
    <w:rsid w:val="0081605C"/>
    <w:rsid w:val="008170F0"/>
    <w:rsid w:val="00820610"/>
    <w:rsid w:val="0082149F"/>
    <w:rsid w:val="00821C99"/>
    <w:rsid w:val="00821F86"/>
    <w:rsid w:val="00822508"/>
    <w:rsid w:val="00823520"/>
    <w:rsid w:val="00823EA0"/>
    <w:rsid w:val="0082481B"/>
    <w:rsid w:val="00824BDF"/>
    <w:rsid w:val="00825828"/>
    <w:rsid w:val="00826456"/>
    <w:rsid w:val="00827E7E"/>
    <w:rsid w:val="00833706"/>
    <w:rsid w:val="00836DFD"/>
    <w:rsid w:val="0084266A"/>
    <w:rsid w:val="008435E6"/>
    <w:rsid w:val="00844241"/>
    <w:rsid w:val="00846E55"/>
    <w:rsid w:val="00847582"/>
    <w:rsid w:val="008476A0"/>
    <w:rsid w:val="008517F5"/>
    <w:rsid w:val="008569C7"/>
    <w:rsid w:val="00856EBB"/>
    <w:rsid w:val="00857697"/>
    <w:rsid w:val="0086060F"/>
    <w:rsid w:val="00860666"/>
    <w:rsid w:val="008620E0"/>
    <w:rsid w:val="00863618"/>
    <w:rsid w:val="00863D80"/>
    <w:rsid w:val="00866518"/>
    <w:rsid w:val="008673D5"/>
    <w:rsid w:val="00867D77"/>
    <w:rsid w:val="0087047A"/>
    <w:rsid w:val="008708B0"/>
    <w:rsid w:val="00871CA4"/>
    <w:rsid w:val="0087431C"/>
    <w:rsid w:val="00876B4F"/>
    <w:rsid w:val="0087745F"/>
    <w:rsid w:val="00877986"/>
    <w:rsid w:val="0088066B"/>
    <w:rsid w:val="008815F7"/>
    <w:rsid w:val="00882750"/>
    <w:rsid w:val="0088356E"/>
    <w:rsid w:val="00886BC8"/>
    <w:rsid w:val="008874CA"/>
    <w:rsid w:val="00890C6C"/>
    <w:rsid w:val="00891F6C"/>
    <w:rsid w:val="00893FFE"/>
    <w:rsid w:val="00897AFD"/>
    <w:rsid w:val="008A013A"/>
    <w:rsid w:val="008A0F23"/>
    <w:rsid w:val="008A2F18"/>
    <w:rsid w:val="008A3E50"/>
    <w:rsid w:val="008A3EC9"/>
    <w:rsid w:val="008A4F33"/>
    <w:rsid w:val="008A5719"/>
    <w:rsid w:val="008B0C93"/>
    <w:rsid w:val="008B22DD"/>
    <w:rsid w:val="008B509E"/>
    <w:rsid w:val="008B5D62"/>
    <w:rsid w:val="008B6379"/>
    <w:rsid w:val="008B6FCB"/>
    <w:rsid w:val="008B7C00"/>
    <w:rsid w:val="008C0722"/>
    <w:rsid w:val="008C2A00"/>
    <w:rsid w:val="008C304F"/>
    <w:rsid w:val="008C5BA3"/>
    <w:rsid w:val="008C7145"/>
    <w:rsid w:val="008D2026"/>
    <w:rsid w:val="008D2F99"/>
    <w:rsid w:val="008D3FE5"/>
    <w:rsid w:val="008D6457"/>
    <w:rsid w:val="008D732B"/>
    <w:rsid w:val="008D78EA"/>
    <w:rsid w:val="008E2201"/>
    <w:rsid w:val="008E29CA"/>
    <w:rsid w:val="008E4004"/>
    <w:rsid w:val="008E5856"/>
    <w:rsid w:val="008E6273"/>
    <w:rsid w:val="008E6AEC"/>
    <w:rsid w:val="008F2C77"/>
    <w:rsid w:val="008F6110"/>
    <w:rsid w:val="008F6DC7"/>
    <w:rsid w:val="008F7287"/>
    <w:rsid w:val="008F75CF"/>
    <w:rsid w:val="009002B2"/>
    <w:rsid w:val="00900F6A"/>
    <w:rsid w:val="0090161F"/>
    <w:rsid w:val="009027F4"/>
    <w:rsid w:val="009028FA"/>
    <w:rsid w:val="00903EFA"/>
    <w:rsid w:val="00904539"/>
    <w:rsid w:val="009045F7"/>
    <w:rsid w:val="00912752"/>
    <w:rsid w:val="00913783"/>
    <w:rsid w:val="00916AB6"/>
    <w:rsid w:val="009205F7"/>
    <w:rsid w:val="00920E1B"/>
    <w:rsid w:val="00923462"/>
    <w:rsid w:val="00924647"/>
    <w:rsid w:val="009249BA"/>
    <w:rsid w:val="00926381"/>
    <w:rsid w:val="0092663D"/>
    <w:rsid w:val="00926F94"/>
    <w:rsid w:val="009277D4"/>
    <w:rsid w:val="00930FBB"/>
    <w:rsid w:val="0093222C"/>
    <w:rsid w:val="009323B8"/>
    <w:rsid w:val="009360F6"/>
    <w:rsid w:val="00936AD1"/>
    <w:rsid w:val="009422EC"/>
    <w:rsid w:val="0094253F"/>
    <w:rsid w:val="00943187"/>
    <w:rsid w:val="009451FD"/>
    <w:rsid w:val="00945275"/>
    <w:rsid w:val="009457E2"/>
    <w:rsid w:val="009460AB"/>
    <w:rsid w:val="0094781F"/>
    <w:rsid w:val="0095015A"/>
    <w:rsid w:val="00951525"/>
    <w:rsid w:val="00951C85"/>
    <w:rsid w:val="009565A2"/>
    <w:rsid w:val="00956798"/>
    <w:rsid w:val="0096315F"/>
    <w:rsid w:val="009632C5"/>
    <w:rsid w:val="009652D4"/>
    <w:rsid w:val="009673B5"/>
    <w:rsid w:val="00967615"/>
    <w:rsid w:val="00967880"/>
    <w:rsid w:val="009712BA"/>
    <w:rsid w:val="009717E2"/>
    <w:rsid w:val="00971A46"/>
    <w:rsid w:val="00971B5B"/>
    <w:rsid w:val="00972506"/>
    <w:rsid w:val="0097272A"/>
    <w:rsid w:val="00972D2E"/>
    <w:rsid w:val="00975D8B"/>
    <w:rsid w:val="00976D47"/>
    <w:rsid w:val="009810E9"/>
    <w:rsid w:val="009816FF"/>
    <w:rsid w:val="00984481"/>
    <w:rsid w:val="00985553"/>
    <w:rsid w:val="00986CBC"/>
    <w:rsid w:val="009872AC"/>
    <w:rsid w:val="00987708"/>
    <w:rsid w:val="009909E5"/>
    <w:rsid w:val="009913D3"/>
    <w:rsid w:val="009936C4"/>
    <w:rsid w:val="009967CA"/>
    <w:rsid w:val="009970DC"/>
    <w:rsid w:val="00997BDA"/>
    <w:rsid w:val="009A0C51"/>
    <w:rsid w:val="009A38DE"/>
    <w:rsid w:val="009A5A0F"/>
    <w:rsid w:val="009A69E9"/>
    <w:rsid w:val="009A6BA4"/>
    <w:rsid w:val="009A6BF9"/>
    <w:rsid w:val="009A7912"/>
    <w:rsid w:val="009B0D8A"/>
    <w:rsid w:val="009B0EE3"/>
    <w:rsid w:val="009B151E"/>
    <w:rsid w:val="009B1F97"/>
    <w:rsid w:val="009B2B3E"/>
    <w:rsid w:val="009B329E"/>
    <w:rsid w:val="009B5CD2"/>
    <w:rsid w:val="009B788F"/>
    <w:rsid w:val="009C18CF"/>
    <w:rsid w:val="009C2C16"/>
    <w:rsid w:val="009C4C87"/>
    <w:rsid w:val="009C56D0"/>
    <w:rsid w:val="009C6CDA"/>
    <w:rsid w:val="009D027C"/>
    <w:rsid w:val="009D129C"/>
    <w:rsid w:val="009D3A22"/>
    <w:rsid w:val="009D5D05"/>
    <w:rsid w:val="009E12F2"/>
    <w:rsid w:val="009E1741"/>
    <w:rsid w:val="009E3563"/>
    <w:rsid w:val="009F10DF"/>
    <w:rsid w:val="009F1151"/>
    <w:rsid w:val="009F7B8C"/>
    <w:rsid w:val="00A029B1"/>
    <w:rsid w:val="00A0432C"/>
    <w:rsid w:val="00A1128C"/>
    <w:rsid w:val="00A13DFD"/>
    <w:rsid w:val="00A140B0"/>
    <w:rsid w:val="00A16415"/>
    <w:rsid w:val="00A167C6"/>
    <w:rsid w:val="00A17C60"/>
    <w:rsid w:val="00A21D0F"/>
    <w:rsid w:val="00A22920"/>
    <w:rsid w:val="00A248C3"/>
    <w:rsid w:val="00A26EE1"/>
    <w:rsid w:val="00A2790F"/>
    <w:rsid w:val="00A30AEE"/>
    <w:rsid w:val="00A33106"/>
    <w:rsid w:val="00A3323B"/>
    <w:rsid w:val="00A35E0C"/>
    <w:rsid w:val="00A35E83"/>
    <w:rsid w:val="00A35F80"/>
    <w:rsid w:val="00A3695C"/>
    <w:rsid w:val="00A36B25"/>
    <w:rsid w:val="00A4134D"/>
    <w:rsid w:val="00A41540"/>
    <w:rsid w:val="00A434D7"/>
    <w:rsid w:val="00A43D88"/>
    <w:rsid w:val="00A440F0"/>
    <w:rsid w:val="00A44D21"/>
    <w:rsid w:val="00A45067"/>
    <w:rsid w:val="00A457DA"/>
    <w:rsid w:val="00A53B65"/>
    <w:rsid w:val="00A53FF0"/>
    <w:rsid w:val="00A5466D"/>
    <w:rsid w:val="00A571F2"/>
    <w:rsid w:val="00A613E3"/>
    <w:rsid w:val="00A62BFF"/>
    <w:rsid w:val="00A63AD5"/>
    <w:rsid w:val="00A64618"/>
    <w:rsid w:val="00A6591A"/>
    <w:rsid w:val="00A66845"/>
    <w:rsid w:val="00A705DD"/>
    <w:rsid w:val="00A70B2B"/>
    <w:rsid w:val="00A72C04"/>
    <w:rsid w:val="00A73569"/>
    <w:rsid w:val="00A75410"/>
    <w:rsid w:val="00A75E14"/>
    <w:rsid w:val="00A77DED"/>
    <w:rsid w:val="00A80E7D"/>
    <w:rsid w:val="00A81AB3"/>
    <w:rsid w:val="00A81CE6"/>
    <w:rsid w:val="00A82202"/>
    <w:rsid w:val="00A836DB"/>
    <w:rsid w:val="00A83C5D"/>
    <w:rsid w:val="00A933FB"/>
    <w:rsid w:val="00A96510"/>
    <w:rsid w:val="00AA0490"/>
    <w:rsid w:val="00AA2CC5"/>
    <w:rsid w:val="00AA339D"/>
    <w:rsid w:val="00AA3E22"/>
    <w:rsid w:val="00AA469A"/>
    <w:rsid w:val="00AA489B"/>
    <w:rsid w:val="00AA50AF"/>
    <w:rsid w:val="00AA7508"/>
    <w:rsid w:val="00AA75F0"/>
    <w:rsid w:val="00AA772A"/>
    <w:rsid w:val="00AB15D8"/>
    <w:rsid w:val="00AB251F"/>
    <w:rsid w:val="00AB32E3"/>
    <w:rsid w:val="00AB3D3E"/>
    <w:rsid w:val="00AB5405"/>
    <w:rsid w:val="00AC0A15"/>
    <w:rsid w:val="00AC20CA"/>
    <w:rsid w:val="00AC2404"/>
    <w:rsid w:val="00AC3838"/>
    <w:rsid w:val="00AC5569"/>
    <w:rsid w:val="00AC7C3A"/>
    <w:rsid w:val="00AD0C16"/>
    <w:rsid w:val="00AD15EC"/>
    <w:rsid w:val="00AD2955"/>
    <w:rsid w:val="00AD3D3D"/>
    <w:rsid w:val="00AD3D60"/>
    <w:rsid w:val="00AD67F5"/>
    <w:rsid w:val="00AE21B3"/>
    <w:rsid w:val="00AE4A66"/>
    <w:rsid w:val="00AE4F85"/>
    <w:rsid w:val="00AE5A37"/>
    <w:rsid w:val="00AE678B"/>
    <w:rsid w:val="00AF037D"/>
    <w:rsid w:val="00AF0515"/>
    <w:rsid w:val="00AF145B"/>
    <w:rsid w:val="00AF3347"/>
    <w:rsid w:val="00AF428C"/>
    <w:rsid w:val="00AF4F34"/>
    <w:rsid w:val="00AF5760"/>
    <w:rsid w:val="00AF5DB1"/>
    <w:rsid w:val="00AF65BB"/>
    <w:rsid w:val="00AF65D4"/>
    <w:rsid w:val="00AF7292"/>
    <w:rsid w:val="00AF73F3"/>
    <w:rsid w:val="00B016B0"/>
    <w:rsid w:val="00B0240F"/>
    <w:rsid w:val="00B03027"/>
    <w:rsid w:val="00B056E7"/>
    <w:rsid w:val="00B10FDD"/>
    <w:rsid w:val="00B12380"/>
    <w:rsid w:val="00B13DEA"/>
    <w:rsid w:val="00B15A81"/>
    <w:rsid w:val="00B15BDC"/>
    <w:rsid w:val="00B206B7"/>
    <w:rsid w:val="00B217EB"/>
    <w:rsid w:val="00B21E91"/>
    <w:rsid w:val="00B238A7"/>
    <w:rsid w:val="00B25BA7"/>
    <w:rsid w:val="00B26B80"/>
    <w:rsid w:val="00B350A7"/>
    <w:rsid w:val="00B354FC"/>
    <w:rsid w:val="00B360F3"/>
    <w:rsid w:val="00B3623C"/>
    <w:rsid w:val="00B36EC4"/>
    <w:rsid w:val="00B37624"/>
    <w:rsid w:val="00B42198"/>
    <w:rsid w:val="00B4359E"/>
    <w:rsid w:val="00B52B46"/>
    <w:rsid w:val="00B53727"/>
    <w:rsid w:val="00B555CC"/>
    <w:rsid w:val="00B55DFB"/>
    <w:rsid w:val="00B56648"/>
    <w:rsid w:val="00B57B6B"/>
    <w:rsid w:val="00B57DE7"/>
    <w:rsid w:val="00B6153E"/>
    <w:rsid w:val="00B62C76"/>
    <w:rsid w:val="00B6545A"/>
    <w:rsid w:val="00B65546"/>
    <w:rsid w:val="00B661E1"/>
    <w:rsid w:val="00B73159"/>
    <w:rsid w:val="00B745D0"/>
    <w:rsid w:val="00B7477D"/>
    <w:rsid w:val="00B76286"/>
    <w:rsid w:val="00B853B3"/>
    <w:rsid w:val="00B85D54"/>
    <w:rsid w:val="00B867EC"/>
    <w:rsid w:val="00B87CC3"/>
    <w:rsid w:val="00B9293B"/>
    <w:rsid w:val="00B93BDF"/>
    <w:rsid w:val="00B95FCE"/>
    <w:rsid w:val="00B96781"/>
    <w:rsid w:val="00BA1D9A"/>
    <w:rsid w:val="00BA1FFB"/>
    <w:rsid w:val="00BA6838"/>
    <w:rsid w:val="00BA6F4D"/>
    <w:rsid w:val="00BB0432"/>
    <w:rsid w:val="00BB0C2A"/>
    <w:rsid w:val="00BB26D7"/>
    <w:rsid w:val="00BB2C8C"/>
    <w:rsid w:val="00BB42A6"/>
    <w:rsid w:val="00BB4809"/>
    <w:rsid w:val="00BB4E30"/>
    <w:rsid w:val="00BB639C"/>
    <w:rsid w:val="00BB64C7"/>
    <w:rsid w:val="00BB6708"/>
    <w:rsid w:val="00BC13F7"/>
    <w:rsid w:val="00BC1679"/>
    <w:rsid w:val="00BC3518"/>
    <w:rsid w:val="00BC4F7C"/>
    <w:rsid w:val="00BC5716"/>
    <w:rsid w:val="00BC5B4C"/>
    <w:rsid w:val="00BC6A4B"/>
    <w:rsid w:val="00BD05CB"/>
    <w:rsid w:val="00BD0665"/>
    <w:rsid w:val="00BD0738"/>
    <w:rsid w:val="00BD1631"/>
    <w:rsid w:val="00BD1AEF"/>
    <w:rsid w:val="00BD2546"/>
    <w:rsid w:val="00BD40E2"/>
    <w:rsid w:val="00BD4CDD"/>
    <w:rsid w:val="00BD527E"/>
    <w:rsid w:val="00BD5631"/>
    <w:rsid w:val="00BE1FAC"/>
    <w:rsid w:val="00BE4A6B"/>
    <w:rsid w:val="00BE4B60"/>
    <w:rsid w:val="00BE4CD5"/>
    <w:rsid w:val="00BE5B19"/>
    <w:rsid w:val="00BE6E49"/>
    <w:rsid w:val="00BE7733"/>
    <w:rsid w:val="00BF1014"/>
    <w:rsid w:val="00BF111A"/>
    <w:rsid w:val="00BF2084"/>
    <w:rsid w:val="00BF2BA7"/>
    <w:rsid w:val="00BF531D"/>
    <w:rsid w:val="00BF6ACD"/>
    <w:rsid w:val="00BF7BCD"/>
    <w:rsid w:val="00C02451"/>
    <w:rsid w:val="00C0303C"/>
    <w:rsid w:val="00C11ABF"/>
    <w:rsid w:val="00C128E5"/>
    <w:rsid w:val="00C12C3F"/>
    <w:rsid w:val="00C12D63"/>
    <w:rsid w:val="00C16104"/>
    <w:rsid w:val="00C166DF"/>
    <w:rsid w:val="00C20DE3"/>
    <w:rsid w:val="00C215C0"/>
    <w:rsid w:val="00C22221"/>
    <w:rsid w:val="00C2295A"/>
    <w:rsid w:val="00C22DF6"/>
    <w:rsid w:val="00C24749"/>
    <w:rsid w:val="00C25873"/>
    <w:rsid w:val="00C25F99"/>
    <w:rsid w:val="00C26F25"/>
    <w:rsid w:val="00C27531"/>
    <w:rsid w:val="00C27921"/>
    <w:rsid w:val="00C31B14"/>
    <w:rsid w:val="00C378B4"/>
    <w:rsid w:val="00C4101E"/>
    <w:rsid w:val="00C4149B"/>
    <w:rsid w:val="00C41544"/>
    <w:rsid w:val="00C456B2"/>
    <w:rsid w:val="00C46740"/>
    <w:rsid w:val="00C52670"/>
    <w:rsid w:val="00C5325F"/>
    <w:rsid w:val="00C535EA"/>
    <w:rsid w:val="00C54D35"/>
    <w:rsid w:val="00C55640"/>
    <w:rsid w:val="00C56614"/>
    <w:rsid w:val="00C57209"/>
    <w:rsid w:val="00C577BE"/>
    <w:rsid w:val="00C57B5F"/>
    <w:rsid w:val="00C61A7C"/>
    <w:rsid w:val="00C61EA3"/>
    <w:rsid w:val="00C636F0"/>
    <w:rsid w:val="00C63B8A"/>
    <w:rsid w:val="00C65CA1"/>
    <w:rsid w:val="00C66EF3"/>
    <w:rsid w:val="00C671FF"/>
    <w:rsid w:val="00C73FFE"/>
    <w:rsid w:val="00C76278"/>
    <w:rsid w:val="00C7791C"/>
    <w:rsid w:val="00C80BC1"/>
    <w:rsid w:val="00C817E4"/>
    <w:rsid w:val="00C81AD8"/>
    <w:rsid w:val="00C823C9"/>
    <w:rsid w:val="00C82DA2"/>
    <w:rsid w:val="00C836AE"/>
    <w:rsid w:val="00C83C7C"/>
    <w:rsid w:val="00C84914"/>
    <w:rsid w:val="00C860F6"/>
    <w:rsid w:val="00C86206"/>
    <w:rsid w:val="00C90D06"/>
    <w:rsid w:val="00C90D91"/>
    <w:rsid w:val="00C931D7"/>
    <w:rsid w:val="00C939EE"/>
    <w:rsid w:val="00C95D7F"/>
    <w:rsid w:val="00C975C6"/>
    <w:rsid w:val="00CA3EFE"/>
    <w:rsid w:val="00CA5710"/>
    <w:rsid w:val="00CA6998"/>
    <w:rsid w:val="00CA7733"/>
    <w:rsid w:val="00CB65DA"/>
    <w:rsid w:val="00CC0A0E"/>
    <w:rsid w:val="00CC419A"/>
    <w:rsid w:val="00CC5332"/>
    <w:rsid w:val="00CC62A5"/>
    <w:rsid w:val="00CC72B8"/>
    <w:rsid w:val="00CC796F"/>
    <w:rsid w:val="00CD18A4"/>
    <w:rsid w:val="00CD3900"/>
    <w:rsid w:val="00CD4AA1"/>
    <w:rsid w:val="00CD4DC9"/>
    <w:rsid w:val="00CD67DA"/>
    <w:rsid w:val="00CE165B"/>
    <w:rsid w:val="00CE4F70"/>
    <w:rsid w:val="00CE640B"/>
    <w:rsid w:val="00CE6EA6"/>
    <w:rsid w:val="00CE74B5"/>
    <w:rsid w:val="00CF03DD"/>
    <w:rsid w:val="00CF05A1"/>
    <w:rsid w:val="00CF30DB"/>
    <w:rsid w:val="00CF510B"/>
    <w:rsid w:val="00CF6898"/>
    <w:rsid w:val="00D00A2E"/>
    <w:rsid w:val="00D01216"/>
    <w:rsid w:val="00D02D00"/>
    <w:rsid w:val="00D0337B"/>
    <w:rsid w:val="00D04196"/>
    <w:rsid w:val="00D11434"/>
    <w:rsid w:val="00D14A33"/>
    <w:rsid w:val="00D14BCD"/>
    <w:rsid w:val="00D1517C"/>
    <w:rsid w:val="00D1589C"/>
    <w:rsid w:val="00D21CB1"/>
    <w:rsid w:val="00D22281"/>
    <w:rsid w:val="00D23BAA"/>
    <w:rsid w:val="00D24672"/>
    <w:rsid w:val="00D26EC1"/>
    <w:rsid w:val="00D274D8"/>
    <w:rsid w:val="00D30DA9"/>
    <w:rsid w:val="00D31837"/>
    <w:rsid w:val="00D369E0"/>
    <w:rsid w:val="00D37AA4"/>
    <w:rsid w:val="00D42AEF"/>
    <w:rsid w:val="00D437C1"/>
    <w:rsid w:val="00D439FD"/>
    <w:rsid w:val="00D468E6"/>
    <w:rsid w:val="00D469CF"/>
    <w:rsid w:val="00D4779B"/>
    <w:rsid w:val="00D503FB"/>
    <w:rsid w:val="00D50DCC"/>
    <w:rsid w:val="00D52DB7"/>
    <w:rsid w:val="00D55825"/>
    <w:rsid w:val="00D5718D"/>
    <w:rsid w:val="00D57DA6"/>
    <w:rsid w:val="00D6066E"/>
    <w:rsid w:val="00D607C3"/>
    <w:rsid w:val="00D6106D"/>
    <w:rsid w:val="00D61178"/>
    <w:rsid w:val="00D61619"/>
    <w:rsid w:val="00D61C02"/>
    <w:rsid w:val="00D62059"/>
    <w:rsid w:val="00D62A1F"/>
    <w:rsid w:val="00D62EE2"/>
    <w:rsid w:val="00D634BF"/>
    <w:rsid w:val="00D64996"/>
    <w:rsid w:val="00D665F3"/>
    <w:rsid w:val="00D66DBB"/>
    <w:rsid w:val="00D67762"/>
    <w:rsid w:val="00D723DF"/>
    <w:rsid w:val="00D7371A"/>
    <w:rsid w:val="00D7563C"/>
    <w:rsid w:val="00D76909"/>
    <w:rsid w:val="00D76B1E"/>
    <w:rsid w:val="00D80C55"/>
    <w:rsid w:val="00D825C4"/>
    <w:rsid w:val="00D82C6D"/>
    <w:rsid w:val="00D85D34"/>
    <w:rsid w:val="00D91C83"/>
    <w:rsid w:val="00D92862"/>
    <w:rsid w:val="00D93630"/>
    <w:rsid w:val="00D96B0E"/>
    <w:rsid w:val="00D9756C"/>
    <w:rsid w:val="00DA1EC5"/>
    <w:rsid w:val="00DA571F"/>
    <w:rsid w:val="00DA6077"/>
    <w:rsid w:val="00DA6669"/>
    <w:rsid w:val="00DA7E2F"/>
    <w:rsid w:val="00DB0845"/>
    <w:rsid w:val="00DB133F"/>
    <w:rsid w:val="00DB1852"/>
    <w:rsid w:val="00DB2AB1"/>
    <w:rsid w:val="00DB2F58"/>
    <w:rsid w:val="00DB3ACB"/>
    <w:rsid w:val="00DB3D6B"/>
    <w:rsid w:val="00DB420C"/>
    <w:rsid w:val="00DB4521"/>
    <w:rsid w:val="00DB5EB7"/>
    <w:rsid w:val="00DB731D"/>
    <w:rsid w:val="00DC1BAD"/>
    <w:rsid w:val="00DC1CE2"/>
    <w:rsid w:val="00DC2ADC"/>
    <w:rsid w:val="00DC2E8F"/>
    <w:rsid w:val="00DC300B"/>
    <w:rsid w:val="00DC3374"/>
    <w:rsid w:val="00DC42D8"/>
    <w:rsid w:val="00DC6255"/>
    <w:rsid w:val="00DC65B3"/>
    <w:rsid w:val="00DC6DAC"/>
    <w:rsid w:val="00DD1A55"/>
    <w:rsid w:val="00DD3140"/>
    <w:rsid w:val="00DD3E4A"/>
    <w:rsid w:val="00DD3E57"/>
    <w:rsid w:val="00DD41F6"/>
    <w:rsid w:val="00DD4739"/>
    <w:rsid w:val="00DE2644"/>
    <w:rsid w:val="00DE27D4"/>
    <w:rsid w:val="00DE3E57"/>
    <w:rsid w:val="00DE4ABD"/>
    <w:rsid w:val="00DE4CA0"/>
    <w:rsid w:val="00DE72EA"/>
    <w:rsid w:val="00DF0571"/>
    <w:rsid w:val="00DF06E3"/>
    <w:rsid w:val="00DF1882"/>
    <w:rsid w:val="00DF251D"/>
    <w:rsid w:val="00DF385D"/>
    <w:rsid w:val="00DF4A06"/>
    <w:rsid w:val="00DF6307"/>
    <w:rsid w:val="00DF75BB"/>
    <w:rsid w:val="00DF7600"/>
    <w:rsid w:val="00E01B0E"/>
    <w:rsid w:val="00E04069"/>
    <w:rsid w:val="00E049CB"/>
    <w:rsid w:val="00E0531D"/>
    <w:rsid w:val="00E06033"/>
    <w:rsid w:val="00E06A16"/>
    <w:rsid w:val="00E06D50"/>
    <w:rsid w:val="00E11126"/>
    <w:rsid w:val="00E142BA"/>
    <w:rsid w:val="00E14811"/>
    <w:rsid w:val="00E20237"/>
    <w:rsid w:val="00E21849"/>
    <w:rsid w:val="00E21A23"/>
    <w:rsid w:val="00E23ACA"/>
    <w:rsid w:val="00E25408"/>
    <w:rsid w:val="00E27300"/>
    <w:rsid w:val="00E3018C"/>
    <w:rsid w:val="00E3147C"/>
    <w:rsid w:val="00E31B8E"/>
    <w:rsid w:val="00E3273F"/>
    <w:rsid w:val="00E32E9E"/>
    <w:rsid w:val="00E33C43"/>
    <w:rsid w:val="00E36EC0"/>
    <w:rsid w:val="00E378B3"/>
    <w:rsid w:val="00E403ED"/>
    <w:rsid w:val="00E40F71"/>
    <w:rsid w:val="00E41510"/>
    <w:rsid w:val="00E445A2"/>
    <w:rsid w:val="00E46033"/>
    <w:rsid w:val="00E465C8"/>
    <w:rsid w:val="00E47D25"/>
    <w:rsid w:val="00E506F3"/>
    <w:rsid w:val="00E510CE"/>
    <w:rsid w:val="00E51A97"/>
    <w:rsid w:val="00E5206A"/>
    <w:rsid w:val="00E5294B"/>
    <w:rsid w:val="00E53155"/>
    <w:rsid w:val="00E5340A"/>
    <w:rsid w:val="00E53705"/>
    <w:rsid w:val="00E56581"/>
    <w:rsid w:val="00E5743B"/>
    <w:rsid w:val="00E6027D"/>
    <w:rsid w:val="00E604AF"/>
    <w:rsid w:val="00E60FA7"/>
    <w:rsid w:val="00E6399A"/>
    <w:rsid w:val="00E67367"/>
    <w:rsid w:val="00E67ABC"/>
    <w:rsid w:val="00E71A06"/>
    <w:rsid w:val="00E73FEA"/>
    <w:rsid w:val="00E77E0A"/>
    <w:rsid w:val="00E8016C"/>
    <w:rsid w:val="00E817D9"/>
    <w:rsid w:val="00E8275A"/>
    <w:rsid w:val="00E850CF"/>
    <w:rsid w:val="00E85231"/>
    <w:rsid w:val="00E86874"/>
    <w:rsid w:val="00E87727"/>
    <w:rsid w:val="00E878F1"/>
    <w:rsid w:val="00E90266"/>
    <w:rsid w:val="00E91EE2"/>
    <w:rsid w:val="00E96315"/>
    <w:rsid w:val="00EA0340"/>
    <w:rsid w:val="00EA07BC"/>
    <w:rsid w:val="00EA1946"/>
    <w:rsid w:val="00EA1A10"/>
    <w:rsid w:val="00EA29AB"/>
    <w:rsid w:val="00EA2BDC"/>
    <w:rsid w:val="00EA45AE"/>
    <w:rsid w:val="00EB009C"/>
    <w:rsid w:val="00EB0865"/>
    <w:rsid w:val="00EB1ADB"/>
    <w:rsid w:val="00EB25A0"/>
    <w:rsid w:val="00EB37F9"/>
    <w:rsid w:val="00EB4533"/>
    <w:rsid w:val="00EB6192"/>
    <w:rsid w:val="00EC05DC"/>
    <w:rsid w:val="00EC2D07"/>
    <w:rsid w:val="00EC528D"/>
    <w:rsid w:val="00EC6241"/>
    <w:rsid w:val="00ED04D3"/>
    <w:rsid w:val="00ED238A"/>
    <w:rsid w:val="00ED24C4"/>
    <w:rsid w:val="00ED299D"/>
    <w:rsid w:val="00ED31A6"/>
    <w:rsid w:val="00ED3F2D"/>
    <w:rsid w:val="00ED3FA4"/>
    <w:rsid w:val="00ED51DB"/>
    <w:rsid w:val="00ED5A61"/>
    <w:rsid w:val="00ED7C72"/>
    <w:rsid w:val="00EE0026"/>
    <w:rsid w:val="00EE06F8"/>
    <w:rsid w:val="00EE0B03"/>
    <w:rsid w:val="00EE2A46"/>
    <w:rsid w:val="00EE621D"/>
    <w:rsid w:val="00EF1492"/>
    <w:rsid w:val="00F00BE3"/>
    <w:rsid w:val="00F0398B"/>
    <w:rsid w:val="00F04BAD"/>
    <w:rsid w:val="00F04CF8"/>
    <w:rsid w:val="00F0535E"/>
    <w:rsid w:val="00F06B39"/>
    <w:rsid w:val="00F10ABF"/>
    <w:rsid w:val="00F12914"/>
    <w:rsid w:val="00F1726A"/>
    <w:rsid w:val="00F2276A"/>
    <w:rsid w:val="00F2536B"/>
    <w:rsid w:val="00F25A90"/>
    <w:rsid w:val="00F260CF"/>
    <w:rsid w:val="00F27502"/>
    <w:rsid w:val="00F30F68"/>
    <w:rsid w:val="00F32950"/>
    <w:rsid w:val="00F337EB"/>
    <w:rsid w:val="00F3526C"/>
    <w:rsid w:val="00F36DFC"/>
    <w:rsid w:val="00F414E4"/>
    <w:rsid w:val="00F416A7"/>
    <w:rsid w:val="00F44901"/>
    <w:rsid w:val="00F4557B"/>
    <w:rsid w:val="00F45DFD"/>
    <w:rsid w:val="00F46FC0"/>
    <w:rsid w:val="00F5077A"/>
    <w:rsid w:val="00F52AB2"/>
    <w:rsid w:val="00F539C9"/>
    <w:rsid w:val="00F540B2"/>
    <w:rsid w:val="00F54FF7"/>
    <w:rsid w:val="00F55C06"/>
    <w:rsid w:val="00F567E4"/>
    <w:rsid w:val="00F63958"/>
    <w:rsid w:val="00F63D8A"/>
    <w:rsid w:val="00F63E66"/>
    <w:rsid w:val="00F653A2"/>
    <w:rsid w:val="00F664DC"/>
    <w:rsid w:val="00F66E93"/>
    <w:rsid w:val="00F6799C"/>
    <w:rsid w:val="00F70AB8"/>
    <w:rsid w:val="00F71313"/>
    <w:rsid w:val="00F72AF6"/>
    <w:rsid w:val="00F759B3"/>
    <w:rsid w:val="00F75B4C"/>
    <w:rsid w:val="00F76973"/>
    <w:rsid w:val="00F82E0E"/>
    <w:rsid w:val="00F86975"/>
    <w:rsid w:val="00F93AB8"/>
    <w:rsid w:val="00F93F25"/>
    <w:rsid w:val="00F94E56"/>
    <w:rsid w:val="00F95324"/>
    <w:rsid w:val="00F96329"/>
    <w:rsid w:val="00F965D1"/>
    <w:rsid w:val="00FA059D"/>
    <w:rsid w:val="00FA0AE6"/>
    <w:rsid w:val="00FA1C76"/>
    <w:rsid w:val="00FA1EE1"/>
    <w:rsid w:val="00FA2038"/>
    <w:rsid w:val="00FA2592"/>
    <w:rsid w:val="00FA57FC"/>
    <w:rsid w:val="00FA6F1C"/>
    <w:rsid w:val="00FB0893"/>
    <w:rsid w:val="00FB2108"/>
    <w:rsid w:val="00FB255F"/>
    <w:rsid w:val="00FB25EE"/>
    <w:rsid w:val="00FB2E90"/>
    <w:rsid w:val="00FB3AC7"/>
    <w:rsid w:val="00FB3AE2"/>
    <w:rsid w:val="00FB43FA"/>
    <w:rsid w:val="00FB448A"/>
    <w:rsid w:val="00FB4C48"/>
    <w:rsid w:val="00FB66C7"/>
    <w:rsid w:val="00FC1FD2"/>
    <w:rsid w:val="00FC2FE4"/>
    <w:rsid w:val="00FC3779"/>
    <w:rsid w:val="00FC37DA"/>
    <w:rsid w:val="00FC6FD0"/>
    <w:rsid w:val="00FC73EC"/>
    <w:rsid w:val="00FC7AD6"/>
    <w:rsid w:val="00FD4A40"/>
    <w:rsid w:val="00FD51AB"/>
    <w:rsid w:val="00FD659A"/>
    <w:rsid w:val="00FD7848"/>
    <w:rsid w:val="00FE0AE7"/>
    <w:rsid w:val="00FE15E7"/>
    <w:rsid w:val="00FE2239"/>
    <w:rsid w:val="00FE2358"/>
    <w:rsid w:val="00FE23AC"/>
    <w:rsid w:val="00FE318E"/>
    <w:rsid w:val="00FE564F"/>
    <w:rsid w:val="00FE72C4"/>
    <w:rsid w:val="00FE7EAB"/>
    <w:rsid w:val="00FF0AEF"/>
    <w:rsid w:val="00FF15CE"/>
    <w:rsid w:val="00FF2BC2"/>
    <w:rsid w:val="00FF3DAB"/>
    <w:rsid w:val="00FF51CE"/>
    <w:rsid w:val="00FF5B89"/>
    <w:rsid w:val="00FF5EA7"/>
    <w:rsid w:val="00FF5EC6"/>
    <w:rsid w:val="00FF6AAF"/>
    <w:rsid w:val="023191DF"/>
    <w:rsid w:val="03869481"/>
    <w:rsid w:val="056E0C9D"/>
    <w:rsid w:val="075E6DF1"/>
    <w:rsid w:val="08336923"/>
    <w:rsid w:val="087349EB"/>
    <w:rsid w:val="0C38BB0A"/>
    <w:rsid w:val="16049B92"/>
    <w:rsid w:val="1A24C3B3"/>
    <w:rsid w:val="1D967118"/>
    <w:rsid w:val="1EECF641"/>
    <w:rsid w:val="1FACDA2B"/>
    <w:rsid w:val="201D7B19"/>
    <w:rsid w:val="20A77866"/>
    <w:rsid w:val="22E22C68"/>
    <w:rsid w:val="26AB882F"/>
    <w:rsid w:val="2902BC21"/>
    <w:rsid w:val="3080AFAA"/>
    <w:rsid w:val="3C413446"/>
    <w:rsid w:val="3F3AC4C8"/>
    <w:rsid w:val="3FCD9D76"/>
    <w:rsid w:val="407074F0"/>
    <w:rsid w:val="420D83F8"/>
    <w:rsid w:val="436250E3"/>
    <w:rsid w:val="4814F61A"/>
    <w:rsid w:val="499CDE7F"/>
    <w:rsid w:val="4F091320"/>
    <w:rsid w:val="531B7BBA"/>
    <w:rsid w:val="54731EC8"/>
    <w:rsid w:val="565B3416"/>
    <w:rsid w:val="571C3CD1"/>
    <w:rsid w:val="5F7B1D1C"/>
    <w:rsid w:val="635D7769"/>
    <w:rsid w:val="67932D14"/>
    <w:rsid w:val="6CD199F5"/>
    <w:rsid w:val="6FDC574A"/>
    <w:rsid w:val="70CBA38F"/>
    <w:rsid w:val="724D6618"/>
    <w:rsid w:val="7437B487"/>
    <w:rsid w:val="7721B528"/>
    <w:rsid w:val="79AF8680"/>
    <w:rsid w:val="7AD5FE15"/>
    <w:rsid w:val="7B27F856"/>
    <w:rsid w:val="7F9AA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12E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7367"/>
    <w:pPr>
      <w:keepNext/>
      <w:keepLines/>
      <w:spacing w:before="240" w:line="259" w:lineRule="auto"/>
      <w:outlineLvl w:val="0"/>
    </w:pPr>
    <w:rPr>
      <w:rFonts w:ascii="Segoe UI Light" w:eastAsia="Times New Roman" w:hAnsi="Segoe UI Light" w:cs="Segoe UI Light"/>
      <w:sz w:val="36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39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73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2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8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2BDB"/>
  </w:style>
  <w:style w:type="paragraph" w:styleId="BalloonText">
    <w:name w:val="Balloon Text"/>
    <w:basedOn w:val="Normal"/>
    <w:link w:val="BalloonTextChar"/>
    <w:uiPriority w:val="99"/>
    <w:semiHidden/>
    <w:unhideWhenUsed/>
    <w:rsid w:val="003C2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4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A6DB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7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7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7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56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36AD1"/>
    <w:rPr>
      <w:rFonts w:ascii="Segoe UI" w:hAnsi="Segoe U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6AD1"/>
    <w:rPr>
      <w:rFonts w:ascii="Segoe UI" w:hAnsi="Segoe U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6AD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67367"/>
    <w:rPr>
      <w:rFonts w:ascii="Segoe UI Light" w:eastAsia="Times New Roman" w:hAnsi="Segoe UI Light" w:cs="Segoe UI Light"/>
      <w:sz w:val="36"/>
      <w:lang w:val="en"/>
    </w:rPr>
  </w:style>
  <w:style w:type="paragraph" w:styleId="Revision">
    <w:name w:val="Revision"/>
    <w:hidden/>
    <w:uiPriority w:val="99"/>
    <w:semiHidden/>
    <w:rsid w:val="007E270D"/>
  </w:style>
  <w:style w:type="paragraph" w:styleId="Header">
    <w:name w:val="header"/>
    <w:basedOn w:val="Normal"/>
    <w:link w:val="HeaderChar"/>
    <w:uiPriority w:val="99"/>
    <w:unhideWhenUsed/>
    <w:rsid w:val="00821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C99"/>
  </w:style>
  <w:style w:type="paragraph" w:styleId="Footer">
    <w:name w:val="footer"/>
    <w:basedOn w:val="Normal"/>
    <w:link w:val="FooterChar"/>
    <w:uiPriority w:val="99"/>
    <w:unhideWhenUsed/>
    <w:rsid w:val="00821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C99"/>
  </w:style>
  <w:style w:type="paragraph" w:styleId="NormalWeb">
    <w:name w:val="Normal (Web)"/>
    <w:basedOn w:val="Normal"/>
    <w:uiPriority w:val="99"/>
    <w:semiHidden/>
    <w:unhideWhenUsed/>
    <w:rsid w:val="000329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0C7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C74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0C74CD"/>
    <w:rPr>
      <w:vertAlign w:val="superscript"/>
    </w:rPr>
  </w:style>
  <w:style w:type="paragraph" w:customStyle="1" w:styleId="PDPSpecs">
    <w:name w:val="PDP Specs"/>
    <w:basedOn w:val="Normal"/>
    <w:link w:val="PDPSpecsChar"/>
    <w:qFormat/>
    <w:rsid w:val="009C4C87"/>
    <w:pPr>
      <w:jc w:val="center"/>
    </w:pPr>
    <w:rPr>
      <w:rFonts w:ascii="Segoe UI" w:hAnsi="Segoe UI" w:cs="Segoe UI"/>
      <w:b/>
      <w:color w:val="00B0F0"/>
      <w:sz w:val="20"/>
      <w:szCs w:val="20"/>
    </w:rPr>
  </w:style>
  <w:style w:type="paragraph" w:customStyle="1" w:styleId="Unconfirmedspecs">
    <w:name w:val="Unconfirmed specs"/>
    <w:basedOn w:val="Normal"/>
    <w:link w:val="UnconfirmedspecsChar"/>
    <w:qFormat/>
    <w:rsid w:val="009C4C87"/>
    <w:pPr>
      <w:jc w:val="center"/>
    </w:pPr>
    <w:rPr>
      <w:rFonts w:ascii="Segoe UI" w:hAnsi="Segoe UI" w:cs="Segoe UI"/>
      <w:b/>
      <w:color w:val="FF0000"/>
      <w:sz w:val="20"/>
      <w:szCs w:val="20"/>
    </w:rPr>
  </w:style>
  <w:style w:type="character" w:customStyle="1" w:styleId="PDPSpecsChar">
    <w:name w:val="PDP Specs Char"/>
    <w:basedOn w:val="DefaultParagraphFont"/>
    <w:link w:val="PDPSpecs"/>
    <w:rsid w:val="009C4C87"/>
    <w:rPr>
      <w:rFonts w:ascii="Segoe UI" w:hAnsi="Segoe UI" w:cs="Segoe UI"/>
      <w:b/>
      <w:color w:val="00B0F0"/>
      <w:sz w:val="20"/>
      <w:szCs w:val="20"/>
    </w:rPr>
  </w:style>
  <w:style w:type="character" w:customStyle="1" w:styleId="UnconfirmedspecsChar">
    <w:name w:val="Unconfirmed specs Char"/>
    <w:basedOn w:val="DefaultParagraphFont"/>
    <w:link w:val="Unconfirmedspecs"/>
    <w:rsid w:val="009C4C87"/>
    <w:rPr>
      <w:rFonts w:ascii="Segoe UI" w:hAnsi="Segoe UI" w:cs="Segoe UI"/>
      <w:b/>
      <w:color w:val="FF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39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07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2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ws.microsoft.com/presskits/surfa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rt@waggeneredstrom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crosoft.com/surf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A1043F2AE0849B7B78C7FD9535A9B" ma:contentTypeVersion="7" ma:contentTypeDescription="Create a new document." ma:contentTypeScope="" ma:versionID="902ee9723f547974ea11b57c5c820ca5">
  <xsd:schema xmlns:xsd="http://www.w3.org/2001/XMLSchema" xmlns:xs="http://www.w3.org/2001/XMLSchema" xmlns:p="http://schemas.microsoft.com/office/2006/metadata/properties" xmlns:ns2="cff7b2aa-fb0b-4755-b436-7da36d78cec3" targetNamespace="http://schemas.microsoft.com/office/2006/metadata/properties" ma:root="true" ma:fieldsID="003de6246ff3bdab0488afcf596e7dcb" ns2:_="">
    <xsd:import namespace="cff7b2aa-fb0b-4755-b436-7da36d78c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7b2aa-fb0b-4755-b436-7da36d78c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80193-2C6C-47BF-A9C3-D81671A7296B}">
  <ds:schemaRefs>
    <ds:schemaRef ds:uri="http://schemas.microsoft.com/office/infopath/2007/PartnerControls"/>
    <ds:schemaRef ds:uri="http://schemas.microsoft.com/office/2006/documentManagement/types"/>
    <ds:schemaRef ds:uri="9716965e-f733-4bc7-98c9-7dea587eeb5d"/>
    <ds:schemaRef ds:uri="5f611139-a89c-4249-a6fd-18985903bc6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A5F372-D415-4FC8-929D-0ADF914D809E}"/>
</file>

<file path=customXml/itemProps3.xml><?xml version="1.0" encoding="utf-8"?>
<ds:datastoreItem xmlns:ds="http://schemas.openxmlformats.org/officeDocument/2006/customXml" ds:itemID="{C1E48757-1A6C-4461-81C3-18B8CCBF74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56A688-52A9-41F8-93FE-24A020E3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4066</CharactersWithSpaces>
  <SharedDoc>false</SharedDoc>
  <HLinks>
    <vt:vector size="18" baseType="variant">
      <vt:variant>
        <vt:i4>5898304</vt:i4>
      </vt:variant>
      <vt:variant>
        <vt:i4>6</vt:i4>
      </vt:variant>
      <vt:variant>
        <vt:i4>0</vt:i4>
      </vt:variant>
      <vt:variant>
        <vt:i4>5</vt:i4>
      </vt:variant>
      <vt:variant>
        <vt:lpwstr>http://www.microsoft.com/surface</vt:lpwstr>
      </vt:variant>
      <vt:variant>
        <vt:lpwstr/>
      </vt:variant>
      <vt:variant>
        <vt:i4>655446</vt:i4>
      </vt:variant>
      <vt:variant>
        <vt:i4>3</vt:i4>
      </vt:variant>
      <vt:variant>
        <vt:i4>0</vt:i4>
      </vt:variant>
      <vt:variant>
        <vt:i4>5</vt:i4>
      </vt:variant>
      <vt:variant>
        <vt:lpwstr>https://news.microsoft.com/presskits/surface</vt:lpwstr>
      </vt:variant>
      <vt:variant>
        <vt:lpwstr/>
      </vt:variant>
      <vt:variant>
        <vt:i4>7536732</vt:i4>
      </vt:variant>
      <vt:variant>
        <vt:i4>0</vt:i4>
      </vt:variant>
      <vt:variant>
        <vt:i4>0</vt:i4>
      </vt:variant>
      <vt:variant>
        <vt:i4>5</vt:i4>
      </vt:variant>
      <vt:variant>
        <vt:lpwstr>mailto:rrt@waggeneredstrom.com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2020-04-30T00:38:00Z</dcterms:created>
  <dcterms:modified xsi:type="dcterms:W3CDTF">2020-04-30T03:09:00Z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Application">
    <vt:lpwstr>Microsoft Azure Information Protection</vt:lpwstr>
  </property>
  <property fmtid="{D5CDD505-2E9C-101B-9397-08002B2CF9AE}" pid="3" name="Sensitivity">
    <vt:lpwstr>General</vt:lpwstr>
  </property>
  <property fmtid="{D5CDD505-2E9C-101B-9397-08002B2CF9AE}" pid="4" name="MSIP_Label_f42aa342-8706-4288-bd11-ebb85995028c_Enabled">
    <vt:lpwstr>True</vt:lpwstr>
  </property>
  <property fmtid="{D5CDD505-2E9C-101B-9397-08002B2CF9AE}" pid="5" name="ContentTypeId">
    <vt:lpwstr>0x010100AD9A1043F2AE0849B7B78C7FD9535A9B</vt:lpwstr>
  </property>
  <property fmtid="{D5CDD505-2E9C-101B-9397-08002B2CF9AE}" pid="6" name="MSIP_Label_f42aa342-8706-4288-bd11-ebb85995028c_SetDate">
    <vt:lpwstr>2018-09-28T16:37:04.6058040Z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SiteId">
    <vt:lpwstr>72f988bf-86f1-41af-91ab-2d7cd011db47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MSIP_Label_f42aa342-8706-4288-bd11-ebb85995028c_Owner">
    <vt:lpwstr>danlay@microsoft.com</vt:lpwstr>
  </property>
</Properties>
</file>